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29C" w:rsidRDefault="00C2329C" w:rsidP="005C161D"/>
    <w:p w:rsidR="00FA6BF5" w:rsidRDefault="00FA6BF5" w:rsidP="00FA6BF5"/>
    <w:p w:rsidR="00FA6BF5" w:rsidRDefault="00FA6BF5" w:rsidP="00FA6BF5">
      <w:pPr>
        <w:pStyle w:val="a3"/>
        <w:tabs>
          <w:tab w:val="left" w:pos="708"/>
        </w:tabs>
        <w:rPr>
          <w:rFonts w:ascii="Times NR Cyr MT" w:hAnsi="Times NR Cyr MT"/>
          <w:noProof/>
          <w:sz w:val="30"/>
        </w:rPr>
      </w:pPr>
      <w:r>
        <w:rPr>
          <w:rFonts w:ascii="Times NR Cyr MT" w:hAnsi="Times NR Cyr MT"/>
          <w:sz w:val="28"/>
          <w:szCs w:val="28"/>
        </w:rPr>
        <w:t xml:space="preserve">                                                       </w:t>
      </w:r>
      <w:r>
        <w:rPr>
          <w:rFonts w:ascii="Times NR Cyr MT" w:hAnsi="Times NR Cyr MT"/>
          <w:noProof/>
          <w:sz w:val="28"/>
          <w:szCs w:val="28"/>
        </w:rPr>
        <w:drawing>
          <wp:inline distT="0" distB="0" distL="0" distR="0">
            <wp:extent cx="723900" cy="952500"/>
            <wp:effectExtent l="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-289560</wp:posOffset>
                </wp:positionV>
                <wp:extent cx="1411605" cy="47053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BF5" w:rsidRDefault="00FA6BF5" w:rsidP="00FA6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76.2pt;margin-top:-22.8pt;width:111.15pt;height:3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" stroked="f">
                <v:textbox>
                  <w:txbxContent>
                    <w:p w:rsidR="00FA6BF5" w:rsidRDefault="00FA6BF5" w:rsidP="00FA6BF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-470535</wp:posOffset>
                </wp:positionV>
                <wp:extent cx="1411605" cy="7239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7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BF5" w:rsidRDefault="00FA6BF5" w:rsidP="00FA6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376.2pt;margin-top:-37.05pt;width:111.15pt;height: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" stroked="f">
                <v:textbox>
                  <w:txbxContent>
                    <w:p w:rsidR="00FA6BF5" w:rsidRDefault="00FA6BF5" w:rsidP="00FA6BF5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2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FA6BF5" w:rsidTr="005B028D">
        <w:trPr>
          <w:trHeight w:val="397"/>
        </w:trPr>
        <w:tc>
          <w:tcPr>
            <w:tcW w:w="10065" w:type="dxa"/>
          </w:tcPr>
          <w:p w:rsidR="00FA6BF5" w:rsidRDefault="00FA6BF5" w:rsidP="005B028D">
            <w:pPr>
              <w:jc w:val="center"/>
              <w:rPr>
                <w:b/>
                <w:sz w:val="28"/>
              </w:rPr>
            </w:pPr>
          </w:p>
        </w:tc>
      </w:tr>
      <w:tr w:rsidR="00FA6BF5" w:rsidTr="005B028D">
        <w:tc>
          <w:tcPr>
            <w:tcW w:w="10065" w:type="dxa"/>
          </w:tcPr>
          <w:p w:rsidR="00FA6BF5" w:rsidRDefault="00FA6BF5" w:rsidP="005B028D">
            <w:pPr>
              <w:jc w:val="center"/>
              <w:rPr>
                <w:rFonts w:ascii="Times NR Cyr MT" w:hAnsi="Times NR Cyr MT"/>
                <w:b/>
                <w:sz w:val="36"/>
                <w:szCs w:val="36"/>
              </w:rPr>
            </w:pPr>
            <w:r>
              <w:rPr>
                <w:rFonts w:ascii="Times NR Cyr MT" w:hAnsi="Times NR Cyr MT"/>
                <w:b/>
                <w:sz w:val="36"/>
                <w:szCs w:val="36"/>
              </w:rPr>
              <w:t>АДМИНИСТРАЦИЯ ТЕЛЕГИНСКОГО СЕЛЬСОВЕТА</w:t>
            </w:r>
          </w:p>
        </w:tc>
      </w:tr>
      <w:tr w:rsidR="00FA6BF5" w:rsidTr="005B028D">
        <w:trPr>
          <w:trHeight w:val="397"/>
        </w:trPr>
        <w:tc>
          <w:tcPr>
            <w:tcW w:w="10065" w:type="dxa"/>
          </w:tcPr>
          <w:p w:rsidR="00FA6BF5" w:rsidRDefault="00FA6BF5" w:rsidP="005B028D">
            <w:pPr>
              <w:jc w:val="center"/>
              <w:rPr>
                <w:rFonts w:ascii="Times NR Cyr MT" w:hAnsi="Times NR Cyr MT"/>
                <w:b/>
                <w:sz w:val="36"/>
                <w:szCs w:val="36"/>
              </w:rPr>
            </w:pPr>
            <w:r>
              <w:rPr>
                <w:rFonts w:ascii="Times NR Cyr MT" w:hAnsi="Times NR Cyr MT"/>
                <w:b/>
                <w:sz w:val="36"/>
                <w:szCs w:val="36"/>
              </w:rPr>
              <w:t>КОЛЫШЛЕЙСКОГО РАЙОНА ПЕНЗЕНСКОЙ ОБЛАСТИ</w:t>
            </w:r>
          </w:p>
        </w:tc>
      </w:tr>
      <w:tr w:rsidR="00FA6BF5" w:rsidTr="005B028D">
        <w:trPr>
          <w:trHeight w:val="366"/>
        </w:trPr>
        <w:tc>
          <w:tcPr>
            <w:tcW w:w="10065" w:type="dxa"/>
          </w:tcPr>
          <w:p w:rsidR="00FA6BF5" w:rsidRDefault="00FA6BF5" w:rsidP="005B028D">
            <w:pPr>
              <w:pStyle w:val="3"/>
              <w:rPr>
                <w:rFonts w:ascii="Times NR Cyr MT" w:hAnsi="Times NR Cyr MT"/>
              </w:rPr>
            </w:pPr>
          </w:p>
        </w:tc>
      </w:tr>
      <w:tr w:rsidR="00FA6BF5" w:rsidTr="005B028D">
        <w:trPr>
          <w:trHeight w:val="322"/>
        </w:trPr>
        <w:tc>
          <w:tcPr>
            <w:tcW w:w="10065" w:type="dxa"/>
            <w:vAlign w:val="center"/>
          </w:tcPr>
          <w:p w:rsidR="00FA6BF5" w:rsidRDefault="00FA6BF5" w:rsidP="005B028D">
            <w:pPr>
              <w:pStyle w:val="3"/>
              <w:rPr>
                <w:rFonts w:ascii="Times NR Cyr MT" w:hAnsi="Times NR Cyr MT"/>
                <w:szCs w:val="40"/>
              </w:rPr>
            </w:pPr>
            <w:r>
              <w:rPr>
                <w:rFonts w:ascii="Times NR Cyr MT" w:hAnsi="Times NR Cyr MT"/>
                <w:sz w:val="28"/>
                <w:szCs w:val="28"/>
              </w:rPr>
              <w:t xml:space="preserve">                                                    ПОСТАНОВЛЕНИЕ</w:t>
            </w:r>
          </w:p>
        </w:tc>
      </w:tr>
    </w:tbl>
    <w:p w:rsidR="00FA6BF5" w:rsidRDefault="00FA6BF5" w:rsidP="00FA6BF5">
      <w:pPr>
        <w:rPr>
          <w:b/>
        </w:rPr>
      </w:pPr>
    </w:p>
    <w:tbl>
      <w:tblPr>
        <w:tblpPr w:leftFromText="180" w:rightFromText="180" w:vertAnchor="text" w:horzAnchor="margin" w:tblpXSpec="center" w:tblpY="15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A6BF5" w:rsidTr="005B028D">
        <w:trPr>
          <w:trHeight w:val="358"/>
        </w:trPr>
        <w:tc>
          <w:tcPr>
            <w:tcW w:w="284" w:type="dxa"/>
            <w:vAlign w:val="bottom"/>
          </w:tcPr>
          <w:p w:rsidR="00FA6BF5" w:rsidRDefault="00FA6BF5" w:rsidP="005B028D">
            <w:pPr>
              <w:rPr>
                <w:rFonts w:ascii="Times NR Cyr MT" w:hAnsi="Times NR Cyr MT"/>
              </w:rPr>
            </w:pPr>
          </w:p>
          <w:p w:rsidR="00FA6BF5" w:rsidRDefault="00FA6BF5" w:rsidP="005B028D">
            <w:pPr>
              <w:rPr>
                <w:rFonts w:ascii="Times NR Cyr MT" w:hAnsi="Times NR Cyr MT"/>
              </w:rPr>
            </w:pPr>
            <w:r>
              <w:rPr>
                <w:rFonts w:ascii="Times NR Cyr MT" w:hAnsi="Times NR Cyr MT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A6BF5" w:rsidRDefault="00FA6BF5" w:rsidP="005B028D">
            <w:pPr>
              <w:jc w:val="center"/>
              <w:rPr>
                <w:rFonts w:ascii="Times NR Cyr MT" w:hAnsi="Times NR Cyr MT"/>
              </w:rPr>
            </w:pPr>
          </w:p>
          <w:p w:rsidR="00FA6BF5" w:rsidRDefault="00FA6BF5" w:rsidP="005B028D">
            <w:pPr>
              <w:rPr>
                <w:rFonts w:ascii="Times NR Cyr MT" w:hAnsi="Times NR Cyr MT"/>
              </w:rPr>
            </w:pPr>
            <w:r>
              <w:rPr>
                <w:rFonts w:ascii="Times NR Cyr MT" w:hAnsi="Times NR Cyr MT"/>
              </w:rPr>
              <w:t xml:space="preserve">  </w:t>
            </w:r>
            <w:r w:rsidR="00DB1487">
              <w:rPr>
                <w:rFonts w:ascii="Times NR Cyr MT" w:hAnsi="Times NR Cyr MT"/>
              </w:rPr>
              <w:t>16 ноября</w:t>
            </w:r>
            <w:r>
              <w:rPr>
                <w:rFonts w:ascii="Times NR Cyr MT" w:hAnsi="Times NR Cyr MT"/>
              </w:rPr>
              <w:t xml:space="preserve"> 202</w:t>
            </w:r>
            <w:r w:rsidR="005B028D">
              <w:rPr>
                <w:rFonts w:ascii="Times NR Cyr MT" w:hAnsi="Times NR Cyr MT"/>
              </w:rPr>
              <w:t>2</w:t>
            </w:r>
            <w:r>
              <w:rPr>
                <w:rFonts w:ascii="Times NR Cyr MT" w:hAnsi="Times NR Cyr MT"/>
              </w:rPr>
              <w:t>года</w:t>
            </w:r>
          </w:p>
        </w:tc>
        <w:tc>
          <w:tcPr>
            <w:tcW w:w="397" w:type="dxa"/>
            <w:vAlign w:val="bottom"/>
          </w:tcPr>
          <w:p w:rsidR="00FA6BF5" w:rsidRDefault="00FA6BF5" w:rsidP="005B028D">
            <w:pPr>
              <w:jc w:val="center"/>
              <w:rPr>
                <w:rFonts w:ascii="Times NR Cyr MT" w:hAnsi="Times NR Cyr MT"/>
              </w:rPr>
            </w:pPr>
            <w:r>
              <w:rPr>
                <w:rFonts w:ascii="Times NR Cyr MT" w:hAnsi="Times NR Cyr MT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A6BF5" w:rsidRDefault="00FA6BF5" w:rsidP="005B028D">
            <w:pPr>
              <w:jc w:val="center"/>
              <w:rPr>
                <w:rFonts w:ascii="Times NR Cyr MT" w:hAnsi="Times NR Cyr MT"/>
              </w:rPr>
            </w:pPr>
          </w:p>
          <w:p w:rsidR="00FA6BF5" w:rsidRDefault="00E62115" w:rsidP="005B028D">
            <w:pPr>
              <w:jc w:val="center"/>
              <w:rPr>
                <w:rFonts w:ascii="Times NR Cyr MT" w:hAnsi="Times NR Cyr MT"/>
              </w:rPr>
            </w:pPr>
            <w:r>
              <w:rPr>
                <w:rFonts w:ascii="Times NR Cyr MT" w:hAnsi="Times NR Cyr MT"/>
              </w:rPr>
              <w:t>5</w:t>
            </w:r>
            <w:r w:rsidR="0066400B">
              <w:rPr>
                <w:rFonts w:ascii="Times NR Cyr MT" w:hAnsi="Times NR Cyr MT"/>
              </w:rPr>
              <w:t>4</w:t>
            </w:r>
          </w:p>
        </w:tc>
      </w:tr>
      <w:tr w:rsidR="00FA6BF5" w:rsidTr="005B028D">
        <w:tc>
          <w:tcPr>
            <w:tcW w:w="4650" w:type="dxa"/>
            <w:gridSpan w:val="4"/>
          </w:tcPr>
          <w:p w:rsidR="00FA6BF5" w:rsidRDefault="00FA6BF5" w:rsidP="005B028D">
            <w:pPr>
              <w:rPr>
                <w:rFonts w:ascii="Times NR Cyr MT" w:hAnsi="Times NR Cyr MT"/>
                <w:sz w:val="10"/>
              </w:rPr>
            </w:pPr>
          </w:p>
          <w:p w:rsidR="00FA6BF5" w:rsidRDefault="00FA6BF5" w:rsidP="005B028D">
            <w:pPr>
              <w:jc w:val="center"/>
              <w:rPr>
                <w:rFonts w:ascii="Times NR Cyr MT" w:hAnsi="Times NR Cyr MT"/>
              </w:rPr>
            </w:pPr>
            <w:proofErr w:type="spellStart"/>
            <w:r>
              <w:rPr>
                <w:rFonts w:ascii="Times NR Cyr MT" w:hAnsi="Times NR Cyr MT"/>
              </w:rPr>
              <w:t>с.Телегино</w:t>
            </w:r>
            <w:proofErr w:type="spellEnd"/>
          </w:p>
        </w:tc>
      </w:tr>
    </w:tbl>
    <w:p w:rsidR="00FA6BF5" w:rsidRDefault="00FA6BF5" w:rsidP="00FA6BF5">
      <w:pPr>
        <w:rPr>
          <w:b/>
        </w:rPr>
      </w:pPr>
    </w:p>
    <w:p w:rsidR="00FA6BF5" w:rsidRDefault="00FA6BF5" w:rsidP="00FA6BF5">
      <w:pPr>
        <w:rPr>
          <w:b/>
        </w:rPr>
      </w:pPr>
    </w:p>
    <w:p w:rsidR="00FA6BF5" w:rsidRDefault="00FA6BF5" w:rsidP="00FA6BF5">
      <w:pPr>
        <w:rPr>
          <w:b/>
        </w:rPr>
      </w:pPr>
    </w:p>
    <w:p w:rsidR="002C46B2" w:rsidRDefault="002C46B2" w:rsidP="002C46B2">
      <w:pPr>
        <w:rPr>
          <w:b/>
        </w:rPr>
      </w:pPr>
    </w:p>
    <w:p w:rsidR="002C46B2" w:rsidRDefault="002C46B2" w:rsidP="002C46B2">
      <w:pPr>
        <w:rPr>
          <w:b/>
        </w:rPr>
      </w:pPr>
    </w:p>
    <w:p w:rsidR="0042680D" w:rsidRPr="002C46B2" w:rsidRDefault="00CA71F5" w:rsidP="002C46B2">
      <w:pPr>
        <w:pStyle w:val="1"/>
        <w:tabs>
          <w:tab w:val="left" w:pos="7938"/>
        </w:tabs>
        <w:ind w:left="567" w:firstLine="153"/>
        <w:jc w:val="center"/>
        <w:rPr>
          <w:rFonts w:ascii="Times New Roman" w:hAnsi="Times New Roman"/>
          <w:sz w:val="26"/>
          <w:szCs w:val="28"/>
        </w:rPr>
      </w:pPr>
      <w:hyperlink r:id="rId7" w:tooltip="http://internet.garant.ru/document?id=47215634&amp;sub=0" w:history="1">
        <w:r w:rsidR="0042680D" w:rsidRPr="002C46B2">
          <w:rPr>
            <w:rStyle w:val="ad"/>
            <w:rFonts w:ascii="Times New Roman" w:hAnsi="Times New Roman"/>
            <w:bCs/>
            <w:sz w:val="26"/>
            <w:szCs w:val="28"/>
          </w:rPr>
          <w:t xml:space="preserve"> Об утверждении административного регламента предоставления </w:t>
        </w:r>
        <w:bookmarkStart w:id="0" w:name="_Hlt511380353"/>
        <w:bookmarkEnd w:id="0"/>
        <w:r w:rsidR="0042680D" w:rsidRPr="002C46B2">
          <w:rPr>
            <w:rStyle w:val="ad"/>
            <w:rFonts w:ascii="Times New Roman" w:hAnsi="Times New Roman"/>
            <w:bCs/>
            <w:sz w:val="26"/>
            <w:szCs w:val="28"/>
          </w:rPr>
          <w:t>муниципальной услуги «Предоставление информации по документам</w:t>
        </w:r>
        <w:bookmarkStart w:id="1" w:name="_Hlt3215909"/>
        <w:bookmarkEnd w:id="1"/>
        <w:r w:rsidR="0042680D" w:rsidRPr="002C46B2">
          <w:rPr>
            <w:rStyle w:val="ad"/>
            <w:rFonts w:ascii="Times New Roman" w:hAnsi="Times New Roman"/>
            <w:bCs/>
            <w:sz w:val="26"/>
            <w:szCs w:val="28"/>
          </w:rPr>
          <w:t xml:space="preserve"> архивных фондов</w:t>
        </w:r>
      </w:hyperlink>
      <w:r w:rsidR="0042680D" w:rsidRPr="002C46B2">
        <w:rPr>
          <w:rFonts w:ascii="Times New Roman" w:hAnsi="Times New Roman"/>
          <w:bCs/>
          <w:sz w:val="26"/>
          <w:szCs w:val="28"/>
        </w:rPr>
        <w:t>»</w:t>
      </w:r>
    </w:p>
    <w:p w:rsidR="0042680D" w:rsidRDefault="0042680D" w:rsidP="0042680D">
      <w:pPr>
        <w:jc w:val="center"/>
      </w:pPr>
    </w:p>
    <w:p w:rsidR="0042680D" w:rsidRPr="002C46B2" w:rsidRDefault="0042680D" w:rsidP="0042680D">
      <w:pPr>
        <w:ind w:firstLine="567"/>
        <w:jc w:val="both"/>
      </w:pPr>
      <w:r>
        <w:rPr>
          <w:sz w:val="26"/>
          <w:szCs w:val="26"/>
        </w:rPr>
        <w:t xml:space="preserve">            </w:t>
      </w:r>
      <w:r w:rsidRPr="002C46B2">
        <w:t xml:space="preserve">В соответствии с Федеральным </w:t>
      </w:r>
      <w:r w:rsidRPr="002C46B2">
        <w:rPr>
          <w:rStyle w:val="-"/>
          <w:rFonts w:eastAsia="SimSun"/>
        </w:rPr>
        <w:t>законом</w:t>
      </w:r>
      <w:r w:rsidRPr="002C46B2"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="002C46B2">
        <w:t>Телегинского</w:t>
      </w:r>
      <w:proofErr w:type="spellEnd"/>
      <w:r w:rsidRPr="002C46B2">
        <w:t xml:space="preserve"> сельсовета</w:t>
      </w:r>
    </w:p>
    <w:p w:rsidR="0042680D" w:rsidRPr="002C46B2" w:rsidRDefault="0042680D" w:rsidP="0042680D">
      <w:pPr>
        <w:ind w:firstLine="567"/>
        <w:jc w:val="both"/>
      </w:pPr>
      <w:r w:rsidRPr="002C46B2">
        <w:t xml:space="preserve"> </w:t>
      </w:r>
      <w:proofErr w:type="spellStart"/>
      <w:r w:rsidRPr="002C46B2">
        <w:t>Колышлейского</w:t>
      </w:r>
      <w:proofErr w:type="spellEnd"/>
      <w:r w:rsidRPr="002C46B2">
        <w:t xml:space="preserve">  района Пензенской области</w:t>
      </w:r>
      <w:r w:rsidRPr="002C46B2">
        <w:rPr>
          <w:i/>
        </w:rPr>
        <w:t xml:space="preserve"> </w:t>
      </w:r>
      <w:r w:rsidRPr="002C46B2">
        <w:t xml:space="preserve">от </w:t>
      </w:r>
      <w:r w:rsidR="002C46B2">
        <w:t>03.06.2022</w:t>
      </w:r>
      <w:r w:rsidRPr="002C46B2">
        <w:t xml:space="preserve"> № </w:t>
      </w:r>
      <w:r w:rsidR="002C46B2">
        <w:t>28</w:t>
      </w:r>
      <w:r w:rsidRPr="002C46B2">
        <w:t xml:space="preserve"> «О разработке и утверждении административных регламентов предоставления муниципальных услуг органами местного самоуправления </w:t>
      </w:r>
      <w:proofErr w:type="spellStart"/>
      <w:r w:rsidR="002C46B2">
        <w:t>Телегинского</w:t>
      </w:r>
      <w:proofErr w:type="spellEnd"/>
      <w:r w:rsidRPr="002C46B2">
        <w:t xml:space="preserve"> сельсовета </w:t>
      </w:r>
      <w:proofErr w:type="spellStart"/>
      <w:r w:rsidRPr="002C46B2">
        <w:t>Колышлейского</w:t>
      </w:r>
      <w:proofErr w:type="spellEnd"/>
      <w:r w:rsidRPr="002C46B2">
        <w:t xml:space="preserve">  района Пензенской области»(с последующими изменениями), от 2</w:t>
      </w:r>
      <w:r w:rsidR="002C46B2">
        <w:t>1.11.2018</w:t>
      </w:r>
      <w:r w:rsidRPr="002C46B2">
        <w:t xml:space="preserve"> № </w:t>
      </w:r>
      <w:r w:rsidR="002C46B2">
        <w:t>49</w:t>
      </w:r>
      <w:r w:rsidRPr="002C46B2">
        <w:t xml:space="preserve"> «Об утверждении Реестра муниципальных услуг </w:t>
      </w:r>
      <w:proofErr w:type="spellStart"/>
      <w:r w:rsidR="002C46B2">
        <w:t>Телегинского</w:t>
      </w:r>
      <w:proofErr w:type="spellEnd"/>
      <w:r w:rsidRPr="002C46B2">
        <w:t xml:space="preserve"> сельсовета </w:t>
      </w:r>
      <w:proofErr w:type="spellStart"/>
      <w:r w:rsidRPr="002C46B2">
        <w:t>Колышлейского</w:t>
      </w:r>
      <w:proofErr w:type="spellEnd"/>
      <w:r w:rsidRPr="002C46B2">
        <w:t xml:space="preserve">  района Пензенской области», руководствуясь Уставом </w:t>
      </w:r>
      <w:proofErr w:type="spellStart"/>
      <w:r w:rsidR="002C46B2">
        <w:t>Телегинского</w:t>
      </w:r>
      <w:proofErr w:type="spellEnd"/>
      <w:r w:rsidRPr="002C46B2">
        <w:t xml:space="preserve"> сельсовета </w:t>
      </w:r>
      <w:proofErr w:type="spellStart"/>
      <w:r w:rsidRPr="002C46B2">
        <w:t>Колышлейского</w:t>
      </w:r>
      <w:proofErr w:type="spellEnd"/>
      <w:r w:rsidRPr="002C46B2">
        <w:t xml:space="preserve">  района Пензенской области(с последующими изменениями),</w:t>
      </w:r>
    </w:p>
    <w:p w:rsidR="002C46B2" w:rsidRPr="002C46B2" w:rsidRDefault="002C46B2" w:rsidP="0042680D">
      <w:pPr>
        <w:ind w:firstLine="567"/>
        <w:jc w:val="both"/>
        <w:rPr>
          <w:b/>
        </w:rPr>
      </w:pPr>
    </w:p>
    <w:p w:rsidR="0042680D" w:rsidRPr="002C46B2" w:rsidRDefault="002C46B2" w:rsidP="0042680D">
      <w:pPr>
        <w:jc w:val="both"/>
        <w:rPr>
          <w:b/>
          <w:bCs/>
        </w:rPr>
      </w:pPr>
      <w:r w:rsidRPr="002C46B2">
        <w:rPr>
          <w:b/>
        </w:rPr>
        <w:t xml:space="preserve">                      </w:t>
      </w:r>
      <w:r w:rsidR="0042680D" w:rsidRPr="002C46B2">
        <w:rPr>
          <w:b/>
        </w:rPr>
        <w:t xml:space="preserve">администрация </w:t>
      </w:r>
      <w:proofErr w:type="spellStart"/>
      <w:r>
        <w:rPr>
          <w:b/>
        </w:rPr>
        <w:t>Телегинского</w:t>
      </w:r>
      <w:proofErr w:type="spellEnd"/>
      <w:r w:rsidR="0042680D" w:rsidRPr="002C46B2">
        <w:rPr>
          <w:b/>
        </w:rPr>
        <w:t xml:space="preserve"> </w:t>
      </w:r>
      <w:proofErr w:type="gramStart"/>
      <w:r w:rsidR="0042680D" w:rsidRPr="002C46B2">
        <w:rPr>
          <w:b/>
        </w:rPr>
        <w:t>сельсовета  постановляет</w:t>
      </w:r>
      <w:proofErr w:type="gramEnd"/>
      <w:r w:rsidR="0042680D" w:rsidRPr="002C46B2">
        <w:rPr>
          <w:b/>
        </w:rPr>
        <w:t>:</w:t>
      </w:r>
      <w:r w:rsidR="0042680D" w:rsidRPr="002C46B2">
        <w:t xml:space="preserve">   </w:t>
      </w:r>
    </w:p>
    <w:p w:rsidR="0042680D" w:rsidRPr="002C46B2" w:rsidRDefault="0042680D" w:rsidP="0042680D"/>
    <w:p w:rsidR="0042680D" w:rsidRPr="002C46B2" w:rsidRDefault="0042680D" w:rsidP="0042680D">
      <w:pPr>
        <w:ind w:firstLine="540"/>
        <w:jc w:val="both"/>
      </w:pPr>
      <w:bookmarkStart w:id="2" w:name="sub_1"/>
      <w:r w:rsidRPr="002C46B2">
        <w:t xml:space="preserve">1. Утвердить прилагаемый </w:t>
      </w:r>
      <w:hyperlink r:id="rId8" w:anchor="sub_1000" w:tooltip="Текущий документ" w:history="1">
        <w:r w:rsidRPr="002C46B2">
          <w:rPr>
            <w:rStyle w:val="ad"/>
            <w:bCs/>
          </w:rPr>
          <w:t>административный регламент</w:t>
        </w:r>
      </w:hyperlink>
      <w:r w:rsidRPr="002C46B2">
        <w:t xml:space="preserve"> предоставления муниципальной услуги «Предоставление информации по документам архивных фондов».</w:t>
      </w:r>
      <w:bookmarkEnd w:id="2"/>
    </w:p>
    <w:p w:rsidR="0042680D" w:rsidRPr="002C46B2" w:rsidRDefault="0042680D" w:rsidP="0042680D">
      <w:pPr>
        <w:pStyle w:val="aa"/>
        <w:tabs>
          <w:tab w:val="left" w:pos="851"/>
        </w:tabs>
        <w:spacing w:after="0"/>
        <w:ind w:firstLine="540"/>
        <w:jc w:val="both"/>
        <w:rPr>
          <w:sz w:val="24"/>
          <w:szCs w:val="24"/>
        </w:rPr>
      </w:pPr>
      <w:r w:rsidRPr="002C46B2">
        <w:rPr>
          <w:sz w:val="24"/>
          <w:szCs w:val="24"/>
        </w:rPr>
        <w:t>2. Настоящее постановление вступает в силу на следующий день после дня его официального опубликования.</w:t>
      </w:r>
    </w:p>
    <w:p w:rsidR="0042680D" w:rsidRPr="002C46B2" w:rsidRDefault="0042680D" w:rsidP="0042680D">
      <w:pPr>
        <w:pStyle w:val="aa"/>
        <w:tabs>
          <w:tab w:val="left" w:pos="851"/>
        </w:tabs>
        <w:spacing w:after="0"/>
        <w:ind w:firstLine="567"/>
        <w:jc w:val="both"/>
        <w:rPr>
          <w:sz w:val="24"/>
          <w:szCs w:val="24"/>
        </w:rPr>
      </w:pPr>
      <w:r w:rsidRPr="002C46B2">
        <w:rPr>
          <w:sz w:val="24"/>
          <w:szCs w:val="24"/>
        </w:rPr>
        <w:t xml:space="preserve">3. Опубликовать настоящее постановление в информационном бюллетене «Информационный вестник» и разместить на официальном сайте администрации </w:t>
      </w:r>
      <w:proofErr w:type="spellStart"/>
      <w:r w:rsidRPr="002C46B2">
        <w:rPr>
          <w:sz w:val="24"/>
          <w:szCs w:val="24"/>
        </w:rPr>
        <w:t>Колышлейского</w:t>
      </w:r>
      <w:proofErr w:type="spellEnd"/>
      <w:r w:rsidRPr="002C46B2">
        <w:rPr>
          <w:sz w:val="24"/>
          <w:szCs w:val="24"/>
        </w:rPr>
        <w:t xml:space="preserve"> района в информационно-телекоммуникационной сети «Интернет».</w:t>
      </w:r>
    </w:p>
    <w:p w:rsidR="0042680D" w:rsidRPr="002C46B2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2C46B2">
        <w:rPr>
          <w:rFonts w:ascii="Times New Roman" w:hAnsi="Times New Roman"/>
          <w:sz w:val="24"/>
          <w:szCs w:val="24"/>
        </w:rPr>
        <w:t xml:space="preserve">4. Контроль за исполнением настоящего постановления возложить </w:t>
      </w:r>
      <w:proofErr w:type="gramStart"/>
      <w:r w:rsidRPr="002C46B2">
        <w:rPr>
          <w:rFonts w:ascii="Times New Roman" w:hAnsi="Times New Roman"/>
          <w:sz w:val="24"/>
          <w:szCs w:val="24"/>
        </w:rPr>
        <w:t>на  главу</w:t>
      </w:r>
      <w:proofErr w:type="gramEnd"/>
      <w:r w:rsidRPr="002C46B2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="002C46B2">
        <w:rPr>
          <w:rFonts w:ascii="Times New Roman" w:hAnsi="Times New Roman"/>
          <w:sz w:val="24"/>
          <w:szCs w:val="24"/>
        </w:rPr>
        <w:t>Телегинского</w:t>
      </w:r>
      <w:proofErr w:type="spellEnd"/>
      <w:r w:rsidRPr="002C46B2">
        <w:rPr>
          <w:rFonts w:ascii="Times New Roman" w:hAnsi="Times New Roman"/>
          <w:sz w:val="24"/>
          <w:szCs w:val="24"/>
        </w:rPr>
        <w:t xml:space="preserve"> сельсовета </w:t>
      </w:r>
    </w:p>
    <w:p w:rsidR="0042680D" w:rsidRDefault="0042680D" w:rsidP="0042680D">
      <w:pPr>
        <w:pStyle w:val="ConsPlusNormal1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2680D" w:rsidRPr="00CA71F5" w:rsidRDefault="002C46B2" w:rsidP="0042680D">
      <w:pPr>
        <w:pStyle w:val="aa"/>
        <w:tabs>
          <w:tab w:val="left" w:pos="851"/>
          <w:tab w:val="left" w:pos="3975"/>
        </w:tabs>
        <w:spacing w:after="0"/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42680D" w:rsidRPr="00CA71F5">
        <w:rPr>
          <w:b/>
          <w:sz w:val="26"/>
          <w:szCs w:val="26"/>
        </w:rPr>
        <w:t xml:space="preserve">Глава администрации             </w:t>
      </w:r>
      <w:r w:rsidRPr="00CA71F5">
        <w:rPr>
          <w:b/>
          <w:sz w:val="26"/>
          <w:szCs w:val="26"/>
        </w:rPr>
        <w:t xml:space="preserve">                    </w:t>
      </w:r>
      <w:proofErr w:type="spellStart"/>
      <w:r w:rsidRPr="00CA71F5">
        <w:rPr>
          <w:b/>
          <w:sz w:val="26"/>
          <w:szCs w:val="26"/>
        </w:rPr>
        <w:t>С.В.Столярова</w:t>
      </w:r>
      <w:proofErr w:type="spellEnd"/>
      <w:r w:rsidR="0042680D" w:rsidRPr="00CA71F5">
        <w:rPr>
          <w:b/>
          <w:sz w:val="26"/>
          <w:szCs w:val="26"/>
        </w:rPr>
        <w:t xml:space="preserve">               </w:t>
      </w:r>
    </w:p>
    <w:p w:rsidR="0042680D" w:rsidRDefault="0042680D" w:rsidP="0042680D">
      <w:pPr>
        <w:pStyle w:val="aa"/>
        <w:tabs>
          <w:tab w:val="left" w:pos="851"/>
          <w:tab w:val="left" w:pos="3975"/>
        </w:tabs>
        <w:spacing w:after="0"/>
        <w:jc w:val="both"/>
        <w:rPr>
          <w:sz w:val="26"/>
          <w:szCs w:val="26"/>
        </w:rPr>
      </w:pPr>
      <w:r>
        <w:rPr>
          <w:i/>
          <w:sz w:val="26"/>
          <w:szCs w:val="26"/>
        </w:rPr>
        <w:lastRenderedPageBreak/>
        <w:t xml:space="preserve"> </w:t>
      </w:r>
    </w:p>
    <w:p w:rsidR="0042680D" w:rsidRDefault="0042680D" w:rsidP="0042680D">
      <w:pPr>
        <w:jc w:val="right"/>
        <w:rPr>
          <w:rStyle w:val="ac"/>
          <w:b w:val="0"/>
          <w:color w:val="000000"/>
        </w:rPr>
      </w:pPr>
    </w:p>
    <w:p w:rsidR="0042680D" w:rsidRDefault="0042680D" w:rsidP="0042680D">
      <w:pPr>
        <w:jc w:val="center"/>
        <w:rPr>
          <w:rStyle w:val="ac"/>
          <w:b w:val="0"/>
          <w:color w:val="000000"/>
          <w:sz w:val="26"/>
          <w:szCs w:val="26"/>
        </w:rPr>
      </w:pPr>
      <w:r>
        <w:rPr>
          <w:rStyle w:val="ac"/>
          <w:color w:val="000000"/>
          <w:sz w:val="26"/>
          <w:szCs w:val="26"/>
        </w:rPr>
        <w:t xml:space="preserve">                                                                                                                   Утверждено</w:t>
      </w:r>
    </w:p>
    <w:p w:rsidR="0042680D" w:rsidRDefault="00CA71F5" w:rsidP="0042680D">
      <w:pPr>
        <w:jc w:val="right"/>
        <w:rPr>
          <w:rStyle w:val="ac"/>
          <w:b w:val="0"/>
          <w:color w:val="000000"/>
          <w:sz w:val="26"/>
          <w:szCs w:val="26"/>
        </w:rPr>
      </w:pPr>
      <w:hyperlink r:id="rId9" w:anchor="sub_0" w:tooltip="Current Document" w:history="1">
        <w:r w:rsidR="0042680D">
          <w:rPr>
            <w:rStyle w:val="ad"/>
            <w:sz w:val="26"/>
            <w:szCs w:val="26"/>
          </w:rPr>
          <w:t>постановлением</w:t>
        </w:r>
      </w:hyperlink>
      <w:r w:rsidR="0042680D">
        <w:rPr>
          <w:rStyle w:val="ac"/>
          <w:color w:val="000000"/>
          <w:sz w:val="26"/>
          <w:szCs w:val="26"/>
        </w:rPr>
        <w:t xml:space="preserve"> администрации </w:t>
      </w:r>
    </w:p>
    <w:p w:rsidR="0042680D" w:rsidRDefault="0042680D" w:rsidP="0042680D">
      <w:pPr>
        <w:jc w:val="center"/>
        <w:rPr>
          <w:b/>
        </w:rPr>
      </w:pPr>
      <w:r>
        <w:rPr>
          <w:sz w:val="26"/>
          <w:szCs w:val="26"/>
        </w:rPr>
        <w:t xml:space="preserve">                                                                       </w:t>
      </w:r>
      <w:proofErr w:type="spellStart"/>
      <w:r w:rsidR="002C46B2">
        <w:rPr>
          <w:b/>
          <w:sz w:val="26"/>
          <w:szCs w:val="26"/>
        </w:rPr>
        <w:t>Телегинского</w:t>
      </w:r>
      <w:proofErr w:type="spellEnd"/>
      <w:r>
        <w:rPr>
          <w:b/>
          <w:sz w:val="26"/>
          <w:szCs w:val="26"/>
        </w:rPr>
        <w:t xml:space="preserve"> сельсовета</w:t>
      </w:r>
    </w:p>
    <w:p w:rsidR="0042680D" w:rsidRDefault="0042680D" w:rsidP="004268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</w:t>
      </w:r>
      <w:proofErr w:type="spellStart"/>
      <w:r>
        <w:rPr>
          <w:b/>
          <w:sz w:val="26"/>
          <w:szCs w:val="26"/>
        </w:rPr>
        <w:t>Колышлейского</w:t>
      </w:r>
      <w:proofErr w:type="spellEnd"/>
      <w:r>
        <w:rPr>
          <w:b/>
          <w:sz w:val="26"/>
          <w:szCs w:val="26"/>
        </w:rPr>
        <w:t xml:space="preserve"> района </w:t>
      </w:r>
    </w:p>
    <w:p w:rsidR="0042680D" w:rsidRDefault="0042680D" w:rsidP="0042680D">
      <w:pPr>
        <w:jc w:val="center"/>
        <w:rPr>
          <w:rStyle w:val="ac"/>
          <w:color w:val="000000"/>
        </w:rPr>
      </w:pPr>
      <w:r>
        <w:rPr>
          <w:b/>
          <w:sz w:val="26"/>
          <w:szCs w:val="26"/>
        </w:rPr>
        <w:t xml:space="preserve">                                                                Пензенской области                                                                                                                                                                                                                     </w:t>
      </w:r>
    </w:p>
    <w:p w:rsidR="0042680D" w:rsidRDefault="0042680D" w:rsidP="0042680D">
      <w:pPr>
        <w:jc w:val="right"/>
      </w:pPr>
      <w:r>
        <w:rPr>
          <w:rStyle w:val="ac"/>
          <w:color w:val="000000"/>
          <w:sz w:val="26"/>
          <w:szCs w:val="26"/>
        </w:rPr>
        <w:t xml:space="preserve">от </w:t>
      </w:r>
      <w:r w:rsidR="002C46B2">
        <w:rPr>
          <w:rStyle w:val="ac"/>
          <w:color w:val="000000"/>
          <w:sz w:val="26"/>
          <w:szCs w:val="26"/>
        </w:rPr>
        <w:t>16.11</w:t>
      </w:r>
      <w:r>
        <w:rPr>
          <w:rStyle w:val="ac"/>
          <w:color w:val="000000"/>
          <w:sz w:val="26"/>
          <w:szCs w:val="26"/>
        </w:rPr>
        <w:t>.2022</w:t>
      </w:r>
      <w:r w:rsidR="00CA71F5">
        <w:rPr>
          <w:rStyle w:val="ac"/>
          <w:color w:val="000000"/>
          <w:sz w:val="26"/>
          <w:szCs w:val="26"/>
        </w:rPr>
        <w:t xml:space="preserve"> </w:t>
      </w:r>
      <w:bookmarkStart w:id="3" w:name="_GoBack"/>
      <w:bookmarkEnd w:id="3"/>
      <w:r>
        <w:rPr>
          <w:rStyle w:val="ac"/>
          <w:color w:val="000000"/>
          <w:sz w:val="26"/>
          <w:szCs w:val="26"/>
        </w:rPr>
        <w:t xml:space="preserve">№ </w:t>
      </w:r>
      <w:r w:rsidR="002C46B2">
        <w:rPr>
          <w:rStyle w:val="ac"/>
          <w:color w:val="000000"/>
          <w:sz w:val="26"/>
          <w:szCs w:val="26"/>
        </w:rPr>
        <w:t>54</w:t>
      </w:r>
    </w:p>
    <w:p w:rsidR="0042680D" w:rsidRDefault="0042680D" w:rsidP="0042680D">
      <w:pPr>
        <w:rPr>
          <w:sz w:val="26"/>
          <w:szCs w:val="26"/>
        </w:rPr>
      </w:pPr>
    </w:p>
    <w:p w:rsidR="0042680D" w:rsidRPr="002C46B2" w:rsidRDefault="0042680D" w:rsidP="002C46B2">
      <w:pPr>
        <w:pStyle w:val="1"/>
        <w:ind w:firstLine="720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2C46B2">
        <w:rPr>
          <w:rFonts w:ascii="Times New Roman" w:hAnsi="Times New Roman"/>
          <w:b/>
          <w:color w:val="auto"/>
          <w:sz w:val="26"/>
          <w:szCs w:val="26"/>
        </w:rPr>
        <w:t xml:space="preserve">Административный регламент </w:t>
      </w:r>
      <w:r w:rsidRPr="002C46B2">
        <w:rPr>
          <w:rFonts w:ascii="Times New Roman" w:hAnsi="Times New Roman"/>
          <w:b/>
          <w:color w:val="auto"/>
          <w:sz w:val="26"/>
          <w:szCs w:val="26"/>
        </w:rPr>
        <w:br/>
        <w:t>предоставления муниципальной услуги «Предоставление информации по документам архивных фондов»</w:t>
      </w:r>
    </w:p>
    <w:p w:rsidR="0042680D" w:rsidRPr="002C46B2" w:rsidRDefault="0042680D" w:rsidP="0042680D">
      <w:pPr>
        <w:pStyle w:val="1"/>
        <w:ind w:firstLine="720"/>
        <w:rPr>
          <w:rFonts w:ascii="Times New Roman" w:hAnsi="Times New Roman"/>
          <w:b/>
          <w:color w:val="auto"/>
          <w:sz w:val="26"/>
          <w:szCs w:val="26"/>
        </w:rPr>
      </w:pPr>
      <w:bookmarkStart w:id="4" w:name="sub_100"/>
      <w:r w:rsidRPr="002C46B2">
        <w:rPr>
          <w:rFonts w:ascii="Times New Roman" w:hAnsi="Times New Roman"/>
          <w:b/>
          <w:color w:val="auto"/>
          <w:sz w:val="26"/>
          <w:szCs w:val="26"/>
        </w:rPr>
        <w:t>1. Общие положения</w:t>
      </w:r>
      <w:bookmarkEnd w:id="4"/>
    </w:p>
    <w:p w:rsidR="0042680D" w:rsidRPr="002C46B2" w:rsidRDefault="0042680D" w:rsidP="0042680D">
      <w:pPr>
        <w:pStyle w:val="1"/>
        <w:ind w:firstLine="720"/>
        <w:rPr>
          <w:rFonts w:ascii="Times New Roman" w:hAnsi="Times New Roman"/>
          <w:b/>
          <w:color w:val="auto"/>
          <w:sz w:val="26"/>
          <w:szCs w:val="26"/>
        </w:rPr>
      </w:pPr>
      <w:r w:rsidRPr="002C46B2">
        <w:rPr>
          <w:rFonts w:ascii="Times New Roman" w:hAnsi="Times New Roman"/>
          <w:b/>
          <w:color w:val="auto"/>
          <w:sz w:val="26"/>
          <w:szCs w:val="26"/>
        </w:rPr>
        <w:t xml:space="preserve"> Предмет регулирования регламента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Административный регламент  предоставления муниципальной услуги «Предоставление информации по документам архивных фондов»                                         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2C46B2">
        <w:rPr>
          <w:sz w:val="26"/>
          <w:szCs w:val="26"/>
        </w:rPr>
        <w:t>Телегинского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                               (далее - Администрация) </w:t>
      </w:r>
      <w:r>
        <w:rPr>
          <w:iCs/>
          <w:sz w:val="26"/>
          <w:szCs w:val="26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>
        <w:rPr>
          <w:sz w:val="26"/>
          <w:szCs w:val="26"/>
        </w:rPr>
        <w:t>.</w:t>
      </w:r>
    </w:p>
    <w:p w:rsidR="0042680D" w:rsidRPr="002C46B2" w:rsidRDefault="0042680D" w:rsidP="0042680D">
      <w:pPr>
        <w:pStyle w:val="1"/>
        <w:ind w:firstLine="720"/>
        <w:rPr>
          <w:rFonts w:ascii="Times New Roman" w:hAnsi="Times New Roman"/>
          <w:b/>
          <w:color w:val="auto"/>
          <w:sz w:val="26"/>
          <w:szCs w:val="26"/>
        </w:rPr>
      </w:pPr>
      <w:r w:rsidRPr="002C46B2">
        <w:rPr>
          <w:rFonts w:ascii="Times New Roman" w:hAnsi="Times New Roman"/>
          <w:b/>
          <w:color w:val="auto"/>
          <w:sz w:val="26"/>
          <w:szCs w:val="26"/>
        </w:rPr>
        <w:t>Круг заявителей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</w:t>
      </w:r>
      <w:proofErr w:type="spellStart"/>
      <w:r w:rsidR="002C46B2">
        <w:rPr>
          <w:sz w:val="26"/>
          <w:szCs w:val="26"/>
        </w:rPr>
        <w:t>Телегинского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>далее -  заявитель).</w:t>
      </w:r>
    </w:p>
    <w:p w:rsidR="0042680D" w:rsidRDefault="0042680D" w:rsidP="0042680D">
      <w:pPr>
        <w:tabs>
          <w:tab w:val="left" w:pos="9921"/>
        </w:tabs>
        <w:ind w:right="140" w:firstLine="567"/>
        <w:jc w:val="both"/>
        <w:rPr>
          <w:sz w:val="26"/>
          <w:szCs w:val="26"/>
        </w:rPr>
      </w:pPr>
    </w:p>
    <w:p w:rsidR="0042680D" w:rsidRDefault="0042680D" w:rsidP="0042680D">
      <w:pPr>
        <w:pStyle w:val="ConsPlusNormal0"/>
        <w:ind w:firstLine="720"/>
        <w:jc w:val="center"/>
        <w:rPr>
          <w:rFonts w:ascii="Times New Roman" w:hAnsi="Times New Roman"/>
          <w:b/>
          <w:sz w:val="26"/>
          <w:szCs w:val="26"/>
        </w:rPr>
      </w:pPr>
      <w:bookmarkStart w:id="5" w:name="sub_200"/>
      <w:r>
        <w:rPr>
          <w:rFonts w:ascii="Times New Roman" w:hAnsi="Times New Roman"/>
          <w:b/>
          <w:sz w:val="26"/>
          <w:szCs w:val="26"/>
        </w:rPr>
        <w:t>Требования к порядку информирования о предоставлении муниципальной услуги</w:t>
      </w: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  <w:highlight w:val="cyan"/>
        </w:rPr>
      </w:pPr>
    </w:p>
    <w:p w:rsidR="0042680D" w:rsidRDefault="0042680D" w:rsidP="0042680D">
      <w:pPr>
        <w:pStyle w:val="ConsPlusNormal1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:rsidR="0042680D" w:rsidRDefault="0042680D" w:rsidP="0042680D">
      <w:pPr>
        <w:pStyle w:val="ConsPlusNormal1"/>
        <w:tabs>
          <w:tab w:val="center" w:pos="4677"/>
        </w:tabs>
        <w:ind w:left="927" w:firstLine="0"/>
        <w:jc w:val="both"/>
        <w:outlineLvl w:val="2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1).Непосредственно</w:t>
      </w:r>
      <w:proofErr w:type="gramEnd"/>
      <w:r>
        <w:rPr>
          <w:rFonts w:ascii="Times New Roman" w:hAnsi="Times New Roman"/>
          <w:sz w:val="26"/>
          <w:szCs w:val="26"/>
        </w:rPr>
        <w:t xml:space="preserve">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42680D" w:rsidRDefault="0042680D" w:rsidP="0042680D">
      <w:pPr>
        <w:pStyle w:val="ConsPlusNormal1"/>
        <w:tabs>
          <w:tab w:val="center" w:pos="4677"/>
        </w:tabs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proofErr w:type="gramStart"/>
      <w:r>
        <w:rPr>
          <w:rFonts w:ascii="Times New Roman" w:hAnsi="Times New Roman"/>
          <w:sz w:val="26"/>
          <w:szCs w:val="26"/>
        </w:rPr>
        <w:t>2).В</w:t>
      </w:r>
      <w:proofErr w:type="gramEnd"/>
      <w:r>
        <w:rPr>
          <w:rFonts w:ascii="Times New Roman" w:hAnsi="Times New Roman"/>
          <w:sz w:val="26"/>
          <w:szCs w:val="26"/>
        </w:rPr>
        <w:t xml:space="preserve"> многофункциональном центре предоставления государственных и муниципальных услуг </w:t>
      </w:r>
      <w:proofErr w:type="spellStart"/>
      <w:r>
        <w:rPr>
          <w:rFonts w:ascii="Times New Roman" w:hAnsi="Times New Roman"/>
          <w:sz w:val="26"/>
          <w:szCs w:val="26"/>
        </w:rPr>
        <w:t>р.п.Колышлей</w:t>
      </w:r>
      <w:proofErr w:type="spellEnd"/>
      <w:r>
        <w:rPr>
          <w:rFonts w:ascii="Times New Roman" w:hAnsi="Times New Roman"/>
          <w:sz w:val="26"/>
          <w:szCs w:val="26"/>
        </w:rPr>
        <w:t xml:space="preserve">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</w:t>
      </w:r>
      <w:r>
        <w:rPr>
          <w:rFonts w:ascii="Times New Roman" w:hAnsi="Times New Roman"/>
          <w:sz w:val="26"/>
          <w:szCs w:val="26"/>
        </w:rPr>
        <w:lastRenderedPageBreak/>
        <w:t>коммуникационных технологий.</w:t>
      </w:r>
    </w:p>
    <w:p w:rsidR="0042680D" w:rsidRDefault="0042680D" w:rsidP="0042680D">
      <w:pPr>
        <w:pStyle w:val="ConsPlusNormal1"/>
        <w:tabs>
          <w:tab w:val="center" w:pos="4677"/>
        </w:tabs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3).Посредством размещения информации на официальном сайте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Колышлейского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в информационно-телекоммуникационной сети «Интернет» </w:t>
      </w:r>
      <w:hyperlink r:id="rId10" w:tgtFrame="_blank" w:history="1">
        <w:r>
          <w:rPr>
            <w:rStyle w:val="a8"/>
            <w:rFonts w:ascii="Times New Roman" w:hAnsi="Times New Roman"/>
            <w:shd w:val="clear" w:color="auto" w:fill="FFFFFF"/>
          </w:rPr>
          <w:t>https://kolyshley.pnzreg.ru/</w:t>
        </w:r>
      </w:hyperlink>
      <w:r>
        <w:rPr>
          <w:rFonts w:ascii="Times New Roman" w:hAnsi="Times New Roman"/>
          <w:sz w:val="26"/>
          <w:szCs w:val="26"/>
        </w:rPr>
        <w:t xml:space="preserve"> 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1" w:tooltip="http://www.gosuslugi.ru" w:history="1">
        <w:r>
          <w:rPr>
            <w:rStyle w:val="a8"/>
            <w:rFonts w:ascii="Times New Roman" w:hAnsi="Times New Roman"/>
          </w:rPr>
          <w:t>www.gosuslugi.ru</w:t>
        </w:r>
      </w:hyperlink>
      <w:r>
        <w:rPr>
          <w:rFonts w:ascii="Times New Roman" w:hAnsi="Times New Roman"/>
          <w:sz w:val="26"/>
          <w:szCs w:val="26"/>
        </w:rPr>
        <w:t>) 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42680D" w:rsidRDefault="0042680D" w:rsidP="0042680D">
      <w:pPr>
        <w:ind w:firstLine="540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2680D" w:rsidRDefault="0042680D" w:rsidP="0042680D">
      <w:pPr>
        <w:pStyle w:val="a5"/>
        <w:numPr>
          <w:ilvl w:val="0"/>
          <w:numId w:val="2"/>
        </w:numPr>
        <w:ind w:left="0"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 xml:space="preserve"> при личном обращении заявителя;</w:t>
      </w:r>
    </w:p>
    <w:p w:rsidR="0042680D" w:rsidRDefault="0042680D" w:rsidP="0042680D">
      <w:pPr>
        <w:pStyle w:val="a5"/>
        <w:numPr>
          <w:ilvl w:val="0"/>
          <w:numId w:val="2"/>
        </w:numPr>
        <w:ind w:left="0"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42680D" w:rsidRDefault="0042680D" w:rsidP="0042680D">
      <w:pPr>
        <w:pStyle w:val="a5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по телефону.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lastRenderedPageBreak/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>
        <w:rPr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</w:t>
      </w:r>
      <w:r>
        <w:rPr>
          <w:sz w:val="26"/>
          <w:szCs w:val="26"/>
        </w:rPr>
        <w:t xml:space="preserve"> </w:t>
      </w:r>
      <w:proofErr w:type="spellStart"/>
      <w:r w:rsidR="002C46B2">
        <w:rPr>
          <w:sz w:val="26"/>
          <w:szCs w:val="26"/>
        </w:rPr>
        <w:t>Телегинского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</w:t>
      </w:r>
      <w:r>
        <w:rPr>
          <w:color w:val="00000A"/>
          <w:position w:val="-2"/>
          <w:sz w:val="26"/>
          <w:szCs w:val="26"/>
          <w:lang w:eastAsia="ar-SA"/>
        </w:rPr>
        <w:t>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 xml:space="preserve">9) перечень оснований для </w:t>
      </w:r>
      <w:r>
        <w:rPr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>
        <w:rPr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2680D" w:rsidRDefault="0042680D" w:rsidP="0042680D">
      <w:pPr>
        <w:ind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</w:t>
      </w:r>
      <w:r>
        <w:rPr>
          <w:position w:val="-2"/>
          <w:sz w:val="26"/>
          <w:szCs w:val="26"/>
          <w:highlight w:val="yellow"/>
          <w:lang w:eastAsia="ar-SA"/>
        </w:rPr>
        <w:t>.</w:t>
      </w:r>
    </w:p>
    <w:p w:rsidR="0042680D" w:rsidRDefault="0042680D" w:rsidP="0042680D">
      <w:pPr>
        <w:ind w:firstLine="567"/>
        <w:jc w:val="both"/>
        <w:rPr>
          <w:sz w:val="26"/>
          <w:szCs w:val="26"/>
          <w:highlight w:val="yellow"/>
        </w:rPr>
      </w:pPr>
      <w:r>
        <w:rPr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42680D" w:rsidRDefault="0042680D" w:rsidP="0042680D">
      <w:pPr>
        <w:ind w:firstLine="567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42680D" w:rsidRDefault="0042680D" w:rsidP="0042680D">
      <w:pPr>
        <w:ind w:firstLine="567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>
        <w:rPr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42680D" w:rsidRDefault="0042680D" w:rsidP="0042680D">
      <w:pPr>
        <w:ind w:firstLine="567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lastRenderedPageBreak/>
        <w:t>- адреса официальных сайтов Администрации, МФЦ, адреса их электронной почты.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  <w:shd w:val="clear" w:color="auto" w:fill="FFFFFF"/>
          <w:lang w:eastAsia="ar-SA"/>
        </w:rPr>
        <w:t>Требования к информационным стендам МФЦ установлены</w:t>
      </w:r>
      <w:r>
        <w:rPr>
          <w:position w:val="-2"/>
          <w:sz w:val="26"/>
          <w:szCs w:val="26"/>
          <w:shd w:val="clear" w:color="auto" w:fill="FFFFFF"/>
          <w:lang w:eastAsia="ar-SA"/>
        </w:rPr>
        <w:br/>
        <w:t>пунктом 2.20 Административного</w:t>
      </w:r>
      <w:r>
        <w:rPr>
          <w:position w:val="-2"/>
          <w:sz w:val="26"/>
          <w:szCs w:val="26"/>
          <w:lang w:eastAsia="ar-SA"/>
        </w:rPr>
        <w:t xml:space="preserve"> регламента.</w:t>
      </w:r>
      <w:bookmarkEnd w:id="5"/>
    </w:p>
    <w:p w:rsidR="0042680D" w:rsidRDefault="0042680D" w:rsidP="0042680D">
      <w:pPr>
        <w:pStyle w:val="ConsPlusNormal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2680D" w:rsidRPr="002C46B2" w:rsidRDefault="0042680D" w:rsidP="0042680D">
      <w:pPr>
        <w:pStyle w:val="1"/>
        <w:spacing w:before="0"/>
        <w:ind w:firstLine="720"/>
        <w:rPr>
          <w:rFonts w:ascii="Times New Roman" w:hAnsi="Times New Roman"/>
          <w:b/>
          <w:color w:val="auto"/>
          <w:sz w:val="26"/>
          <w:szCs w:val="26"/>
        </w:rPr>
      </w:pPr>
      <w:r w:rsidRPr="002C46B2">
        <w:rPr>
          <w:rFonts w:ascii="Times New Roman" w:hAnsi="Times New Roman"/>
          <w:b/>
          <w:color w:val="auto"/>
          <w:sz w:val="26"/>
          <w:szCs w:val="26"/>
        </w:rPr>
        <w:t>2. Стандарт предоставления муниципальной услуги</w:t>
      </w:r>
    </w:p>
    <w:p w:rsidR="0042680D" w:rsidRDefault="0042680D" w:rsidP="0042680D">
      <w:pPr>
        <w:rPr>
          <w:sz w:val="26"/>
          <w:szCs w:val="26"/>
        </w:rPr>
      </w:pPr>
    </w:p>
    <w:p w:rsidR="0042680D" w:rsidRDefault="0042680D" w:rsidP="0042680D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Наименование муниципальной услуги</w:t>
      </w:r>
    </w:p>
    <w:p w:rsidR="0042680D" w:rsidRDefault="0042680D" w:rsidP="0042680D">
      <w:pPr>
        <w:jc w:val="center"/>
        <w:rPr>
          <w:sz w:val="26"/>
          <w:szCs w:val="26"/>
        </w:rPr>
      </w:pP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 Наименование муниципальной услуги: «Предоставление информации по документам архивных фондов».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Краткое наименование муниципальной услуги не предусмотрено.</w:t>
      </w:r>
    </w:p>
    <w:p w:rsidR="0042680D" w:rsidRDefault="0042680D" w:rsidP="0042680D">
      <w:pPr>
        <w:rPr>
          <w:sz w:val="26"/>
          <w:szCs w:val="26"/>
        </w:rPr>
      </w:pPr>
    </w:p>
    <w:p w:rsidR="0042680D" w:rsidRDefault="0042680D" w:rsidP="0042680D">
      <w:pPr>
        <w:tabs>
          <w:tab w:val="left" w:pos="9921"/>
        </w:tabs>
        <w:ind w:right="140" w:firstLine="567"/>
        <w:jc w:val="center"/>
        <w:outlineLvl w:val="2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Наименование органа местного самоуправления, </w:t>
      </w:r>
    </w:p>
    <w:p w:rsidR="0042680D" w:rsidRDefault="0042680D" w:rsidP="0042680D">
      <w:pPr>
        <w:tabs>
          <w:tab w:val="left" w:pos="9921"/>
        </w:tabs>
        <w:ind w:right="140" w:firstLine="567"/>
        <w:jc w:val="center"/>
        <w:outlineLvl w:val="2"/>
        <w:rPr>
          <w:sz w:val="26"/>
          <w:szCs w:val="26"/>
        </w:rPr>
      </w:pPr>
      <w:r>
        <w:rPr>
          <w:b/>
          <w:bCs/>
          <w:sz w:val="26"/>
          <w:szCs w:val="26"/>
        </w:rPr>
        <w:t>предоставляющего муниципальную услугу</w:t>
      </w:r>
    </w:p>
    <w:p w:rsidR="0042680D" w:rsidRDefault="0042680D" w:rsidP="0042680D">
      <w:pPr>
        <w:pStyle w:val="1"/>
        <w:spacing w:before="0"/>
        <w:ind w:firstLine="720"/>
        <w:rPr>
          <w:rFonts w:ascii="Times New Roman" w:hAnsi="Times New Roman"/>
          <w:sz w:val="26"/>
          <w:szCs w:val="26"/>
          <w:highlight w:val="cyan"/>
        </w:rPr>
      </w:pPr>
    </w:p>
    <w:p w:rsidR="0042680D" w:rsidRDefault="0042680D" w:rsidP="0042680D">
      <w:pPr>
        <w:pStyle w:val="ConsPlusNormal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>
        <w:rPr>
          <w:rFonts w:ascii="Times New Roman" w:hAnsi="Times New Roman"/>
          <w:sz w:val="26"/>
          <w:szCs w:val="26"/>
        </w:rPr>
        <w:t>Администрация.</w:t>
      </w:r>
    </w:p>
    <w:p w:rsidR="0042680D" w:rsidRPr="002C46B2" w:rsidRDefault="0042680D" w:rsidP="0042680D">
      <w:pPr>
        <w:pStyle w:val="1"/>
        <w:ind w:firstLine="720"/>
        <w:rPr>
          <w:rFonts w:ascii="Times New Roman" w:hAnsi="Times New Roman"/>
          <w:b/>
          <w:color w:val="auto"/>
          <w:sz w:val="26"/>
          <w:szCs w:val="26"/>
        </w:rPr>
      </w:pPr>
      <w:r w:rsidRPr="002C46B2">
        <w:rPr>
          <w:rFonts w:ascii="Times New Roman" w:hAnsi="Times New Roman"/>
          <w:b/>
          <w:bCs/>
          <w:color w:val="auto"/>
          <w:sz w:val="26"/>
          <w:szCs w:val="26"/>
        </w:rPr>
        <w:t xml:space="preserve"> Результат предоставления муниципальной услуги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proofErr w:type="gramStart"/>
      <w:r>
        <w:rPr>
          <w:sz w:val="26"/>
          <w:szCs w:val="26"/>
        </w:rPr>
        <w:t>3.Результатом</w:t>
      </w:r>
      <w:proofErr w:type="gramEnd"/>
      <w:r>
        <w:rPr>
          <w:sz w:val="26"/>
          <w:szCs w:val="26"/>
        </w:rPr>
        <w:t xml:space="preserve"> предоставления заявителю муниципальной услуги является: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уведомление об отказе в предоставлении информации по документам архивных фондов;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уведомление об отсутствии запрашиваемого архивного документа.</w:t>
      </w:r>
    </w:p>
    <w:p w:rsidR="0042680D" w:rsidRDefault="0042680D" w:rsidP="0042680D">
      <w:pPr>
        <w:pStyle w:val="a9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42680D" w:rsidRPr="002C46B2" w:rsidRDefault="0042680D" w:rsidP="0042680D">
      <w:pPr>
        <w:pStyle w:val="1"/>
        <w:ind w:firstLine="720"/>
        <w:rPr>
          <w:rFonts w:ascii="Times New Roman" w:hAnsi="Times New Roman"/>
          <w:b/>
          <w:color w:val="auto"/>
          <w:sz w:val="26"/>
          <w:szCs w:val="26"/>
        </w:rPr>
      </w:pPr>
      <w:bookmarkStart w:id="6" w:name="sub_204"/>
      <w:r w:rsidRPr="002C46B2">
        <w:rPr>
          <w:rFonts w:ascii="Times New Roman" w:hAnsi="Times New Roman"/>
          <w:b/>
          <w:bCs/>
          <w:color w:val="auto"/>
          <w:sz w:val="26"/>
          <w:szCs w:val="26"/>
        </w:rPr>
        <w:t>Срок предоставления муниципальной услуги</w:t>
      </w:r>
    </w:p>
    <w:p w:rsidR="0042680D" w:rsidRDefault="0042680D" w:rsidP="0042680D">
      <w:pPr>
        <w:pStyle w:val="ConsPlusNormal1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2680D" w:rsidRDefault="0042680D" w:rsidP="0042680D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2.4.</w:t>
      </w:r>
      <w:bookmarkEnd w:id="6"/>
      <w:r>
        <w:rPr>
          <w:sz w:val="26"/>
          <w:szCs w:val="26"/>
        </w:rPr>
        <w:t xml:space="preserve"> Срок предоставления муниципальной услуги составляет </w:t>
      </w:r>
      <w:r>
        <w:rPr>
          <w:sz w:val="26"/>
          <w:szCs w:val="26"/>
          <w:shd w:val="clear" w:color="auto" w:fill="FFFFFF"/>
        </w:rPr>
        <w:t xml:space="preserve">30 дней </w:t>
      </w:r>
      <w:r>
        <w:rPr>
          <w:sz w:val="26"/>
          <w:szCs w:val="26"/>
        </w:rPr>
        <w:t>со дня регистрации в Администрации заявления о предоставлении информации по документам архивных фондов</w:t>
      </w:r>
      <w:r>
        <w:rPr>
          <w:i/>
          <w:sz w:val="26"/>
          <w:szCs w:val="26"/>
        </w:rPr>
        <w:t>.</w:t>
      </w:r>
    </w:p>
    <w:p w:rsidR="0042680D" w:rsidRDefault="0042680D" w:rsidP="0042680D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42680D" w:rsidRDefault="0042680D" w:rsidP="0042680D">
      <w:pPr>
        <w:jc w:val="both"/>
        <w:rPr>
          <w:sz w:val="26"/>
          <w:szCs w:val="26"/>
        </w:rPr>
      </w:pPr>
      <w:r>
        <w:rPr>
          <w:sz w:val="26"/>
          <w:szCs w:val="26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2C46B2" w:rsidRDefault="002C46B2" w:rsidP="0042680D">
      <w:pPr>
        <w:jc w:val="both"/>
        <w:rPr>
          <w:sz w:val="26"/>
          <w:szCs w:val="26"/>
        </w:rPr>
      </w:pPr>
    </w:p>
    <w:p w:rsidR="0042680D" w:rsidRDefault="0042680D" w:rsidP="0042680D">
      <w:pPr>
        <w:ind w:firstLine="567"/>
        <w:rPr>
          <w:sz w:val="26"/>
          <w:szCs w:val="26"/>
        </w:rPr>
      </w:pPr>
    </w:p>
    <w:p w:rsidR="0042680D" w:rsidRDefault="0042680D" w:rsidP="0042680D">
      <w:pPr>
        <w:pStyle w:val="ConsPlusNormal1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Правовые основания для предоставления муниципальной услуги</w:t>
      </w:r>
    </w:p>
    <w:p w:rsidR="0042680D" w:rsidRDefault="0042680D" w:rsidP="0042680D">
      <w:pPr>
        <w:pStyle w:val="ConsPlusNormal1"/>
        <w:ind w:firstLine="540"/>
        <w:jc w:val="center"/>
        <w:rPr>
          <w:rFonts w:ascii="Times New Roman" w:hAnsi="Times New Roman"/>
          <w:sz w:val="26"/>
          <w:szCs w:val="26"/>
          <w:highlight w:val="green"/>
        </w:rPr>
      </w:pP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>
        <w:rPr>
          <w:rFonts w:ascii="Times New Roman" w:hAnsi="Times New Roman"/>
          <w:sz w:val="26"/>
          <w:szCs w:val="26"/>
          <w:lang w:eastAsia="en-US"/>
        </w:rPr>
        <w:t xml:space="preserve">размещается на </w:t>
      </w:r>
      <w:r>
        <w:rPr>
          <w:rFonts w:ascii="Times New Roman" w:hAnsi="Times New Roman"/>
          <w:sz w:val="26"/>
          <w:szCs w:val="26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Специалисты Администрации обеспечивают размещение и актуализацию </w:t>
      </w:r>
      <w:r>
        <w:rPr>
          <w:rFonts w:ascii="Times New Roman" w:hAnsi="Times New Roman"/>
          <w:sz w:val="26"/>
          <w:szCs w:val="26"/>
        </w:rPr>
        <w:t>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Специалисты МФЦ </w:t>
      </w:r>
      <w:r>
        <w:rPr>
          <w:rFonts w:ascii="Times New Roman" w:hAnsi="Times New Roman"/>
          <w:sz w:val="26"/>
          <w:szCs w:val="26"/>
          <w:lang w:eastAsia="en-US"/>
        </w:rPr>
        <w:t xml:space="preserve">обеспечивают размещение и актуализацию </w:t>
      </w:r>
      <w:r>
        <w:rPr>
          <w:rFonts w:ascii="Times New Roman" w:hAnsi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2680D" w:rsidRDefault="0042680D" w:rsidP="0042680D">
      <w:pPr>
        <w:rPr>
          <w:sz w:val="26"/>
          <w:szCs w:val="26"/>
        </w:rPr>
      </w:pPr>
    </w:p>
    <w:p w:rsidR="0042680D" w:rsidRDefault="0042680D" w:rsidP="0042680D">
      <w:pPr>
        <w:spacing w:after="255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bookmarkStart w:id="7" w:name="sub_62"/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2.6.1. Требования к заявлению: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заявление должно быть подписано заявителем;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текст заявления должен поддаваться прочтению;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использование корректирующих средств для исправления в заявлении не допускается.</w:t>
      </w:r>
    </w:p>
    <w:p w:rsidR="0042680D" w:rsidRDefault="0042680D" w:rsidP="0042680D">
      <w:pPr>
        <w:ind w:firstLine="567"/>
        <w:jc w:val="both"/>
        <w:rPr>
          <w:color w:val="00B050"/>
          <w:sz w:val="26"/>
          <w:szCs w:val="26"/>
        </w:rPr>
      </w:pPr>
      <w:r>
        <w:rPr>
          <w:sz w:val="26"/>
          <w:szCs w:val="26"/>
        </w:rPr>
        <w:t xml:space="preserve"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</w:t>
      </w:r>
      <w:r w:rsidRPr="002C46B2">
        <w:rPr>
          <w:sz w:val="26"/>
          <w:szCs w:val="26"/>
        </w:rPr>
        <w:t>а также способы направления результата предоставления муниципальной услуги.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  <w:bookmarkEnd w:id="7"/>
    </w:p>
    <w:p w:rsidR="0042680D" w:rsidRPr="002C46B2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2.6.2.</w:t>
      </w:r>
      <w:bookmarkStart w:id="8" w:name="P177"/>
      <w:bookmarkEnd w:id="8"/>
      <w:r>
        <w:rPr>
          <w:rFonts w:ascii="Times New Roman" w:hAnsi="Times New Roman"/>
          <w:sz w:val="26"/>
          <w:szCs w:val="26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</w:t>
      </w:r>
      <w:r w:rsidRPr="002C46B2">
        <w:rPr>
          <w:rFonts w:ascii="Times New Roman" w:hAnsi="Times New Roman"/>
          <w:sz w:val="26"/>
          <w:szCs w:val="26"/>
        </w:rPr>
        <w:t>так как они подлежат представлению в рамках межведомственного информационного взаимодействия.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bookmarkStart w:id="9" w:name="P178"/>
      <w:bookmarkStart w:id="10" w:name="P180"/>
      <w:bookmarkStart w:id="11" w:name="P181"/>
      <w:bookmarkStart w:id="12" w:name="P182"/>
      <w:bookmarkEnd w:id="9"/>
      <w:bookmarkEnd w:id="10"/>
      <w:bookmarkEnd w:id="11"/>
      <w:bookmarkEnd w:id="12"/>
      <w:r>
        <w:rPr>
          <w:sz w:val="26"/>
          <w:szCs w:val="26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лично на бумажном носителе по </w:t>
      </w:r>
      <w:proofErr w:type="gramStart"/>
      <w:r>
        <w:rPr>
          <w:sz w:val="26"/>
          <w:szCs w:val="26"/>
        </w:rPr>
        <w:t>местонахождению  Администрации</w:t>
      </w:r>
      <w:proofErr w:type="gramEnd"/>
      <w:r>
        <w:rPr>
          <w:sz w:val="26"/>
          <w:szCs w:val="26"/>
        </w:rPr>
        <w:t>;</w:t>
      </w:r>
    </w:p>
    <w:p w:rsidR="0042680D" w:rsidRDefault="0042680D" w:rsidP="0042680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посредством почтовой связи по адресу Администрации;</w:t>
      </w:r>
    </w:p>
    <w:p w:rsidR="0042680D" w:rsidRDefault="0042680D" w:rsidP="0042680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 в форме электронного документа, подписанного </w:t>
      </w:r>
      <w:hyperlink r:id="rId12" w:anchor="/document/12184522/entry/21" w:tooltip="https://internet.garant.ru/#/document/12184522/entry/21" w:history="1">
        <w:r>
          <w:rPr>
            <w:rStyle w:val="a8"/>
            <w:color w:val="000000"/>
          </w:rPr>
          <w:t>простой электронной подписью</w:t>
        </w:r>
      </w:hyperlink>
      <w:r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 xml:space="preserve">усиленной квалифицированной электронной подписью или </w:t>
      </w:r>
      <w:r>
        <w:rPr>
          <w:color w:val="22272F"/>
          <w:sz w:val="26"/>
          <w:szCs w:val="26"/>
        </w:rPr>
        <w:t>усиленной неквалифицированной электронной подписью</w:t>
      </w:r>
      <w:r>
        <w:rPr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посредством </w:t>
      </w:r>
      <w:hyperlink r:id="rId13" w:tooltip="https://gosuslugi.pnzreg.ru/" w:history="1">
        <w:r>
          <w:rPr>
            <w:rStyle w:val="a8"/>
            <w:color w:val="000000"/>
          </w:rPr>
          <w:t>Регионального портала</w:t>
        </w:r>
      </w:hyperlink>
      <w:r>
        <w:rPr>
          <w:color w:val="000000"/>
          <w:sz w:val="26"/>
          <w:szCs w:val="26"/>
        </w:rPr>
        <w:t>;</w:t>
      </w:r>
    </w:p>
    <w:p w:rsidR="0042680D" w:rsidRDefault="0042680D" w:rsidP="0042680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4) на бумажном носителе лично через МФЦ, с которым у </w:t>
      </w:r>
      <w:proofErr w:type="gramStart"/>
      <w:r>
        <w:rPr>
          <w:color w:val="000000"/>
          <w:sz w:val="26"/>
          <w:szCs w:val="26"/>
        </w:rPr>
        <w:t>Администрации  заключено</w:t>
      </w:r>
      <w:proofErr w:type="gramEnd"/>
      <w:r>
        <w:rPr>
          <w:color w:val="000000"/>
          <w:sz w:val="26"/>
          <w:szCs w:val="26"/>
        </w:rPr>
        <w:t xml:space="preserve"> соглашение о взаимодействии.</w:t>
      </w:r>
    </w:p>
    <w:p w:rsidR="0042680D" w:rsidRDefault="0042680D" w:rsidP="0042680D">
      <w:pPr>
        <w:ind w:firstLine="567"/>
        <w:jc w:val="both"/>
        <w:rPr>
          <w:color w:val="000000"/>
          <w:sz w:val="26"/>
          <w:szCs w:val="26"/>
        </w:rPr>
      </w:pPr>
    </w:p>
    <w:p w:rsidR="0042680D" w:rsidRDefault="0042680D" w:rsidP="0042680D">
      <w:pPr>
        <w:ind w:firstLine="567"/>
        <w:jc w:val="both"/>
        <w:rPr>
          <w:sz w:val="26"/>
          <w:szCs w:val="26"/>
        </w:rPr>
      </w:pPr>
    </w:p>
    <w:p w:rsidR="0042680D" w:rsidRDefault="0042680D" w:rsidP="0042680D">
      <w:pPr>
        <w:ind w:firstLine="567"/>
        <w:jc w:val="center"/>
        <w:rPr>
          <w:sz w:val="26"/>
          <w:szCs w:val="26"/>
        </w:rPr>
      </w:pPr>
      <w:r>
        <w:rPr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2680D" w:rsidRDefault="0042680D" w:rsidP="0042680D">
      <w:pPr>
        <w:ind w:firstLine="567"/>
        <w:jc w:val="center"/>
        <w:rPr>
          <w:sz w:val="26"/>
          <w:szCs w:val="26"/>
          <w:highlight w:val="cyan"/>
        </w:rPr>
      </w:pP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2.7. Исчерпывающий перечень оснований для отказа в приеме документов, необходимых для предоставления муниципальной услуги: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42680D" w:rsidRDefault="0042680D" w:rsidP="0042680D">
      <w:pPr>
        <w:ind w:firstLine="426"/>
        <w:jc w:val="both"/>
        <w:rPr>
          <w:bCs/>
          <w:sz w:val="26"/>
          <w:szCs w:val="26"/>
        </w:rPr>
      </w:pPr>
    </w:p>
    <w:p w:rsidR="0042680D" w:rsidRDefault="0042680D" w:rsidP="0042680D">
      <w:pPr>
        <w:ind w:firstLine="540"/>
        <w:jc w:val="center"/>
        <w:rPr>
          <w:sz w:val="26"/>
          <w:szCs w:val="26"/>
        </w:rPr>
      </w:pPr>
      <w:r>
        <w:rPr>
          <w:b/>
          <w:position w:val="-2"/>
          <w:sz w:val="26"/>
          <w:szCs w:val="26"/>
        </w:rPr>
        <w:t xml:space="preserve">Исчерпывающий перечень оснований для приостановления предоставления муниципальной услуги </w:t>
      </w:r>
    </w:p>
    <w:p w:rsidR="0042680D" w:rsidRDefault="0042680D" w:rsidP="0042680D">
      <w:pPr>
        <w:ind w:firstLine="540"/>
        <w:jc w:val="center"/>
        <w:rPr>
          <w:sz w:val="26"/>
          <w:szCs w:val="26"/>
        </w:rPr>
      </w:pPr>
    </w:p>
    <w:p w:rsidR="0042680D" w:rsidRDefault="0042680D" w:rsidP="0042680D">
      <w:pPr>
        <w:ind w:firstLine="54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2.8. </w:t>
      </w:r>
      <w:r>
        <w:rPr>
          <w:bCs/>
          <w:color w:val="000000"/>
          <w:sz w:val="26"/>
          <w:szCs w:val="26"/>
        </w:rPr>
        <w:t>Основания для приостановления предоставления муниципальной услуги не предусмотрены.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</w:p>
    <w:p w:rsidR="0042680D" w:rsidRDefault="0042680D" w:rsidP="0042680D">
      <w:pPr>
        <w:pStyle w:val="ConsPlusNormal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position w:val="-2"/>
          <w:sz w:val="26"/>
          <w:szCs w:val="26"/>
        </w:rPr>
        <w:t>Исчерпывающий перечень оснований для отказа в предоставлении муниципальной услуги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2.9. Основания для отказа в предоставлении муниципальной услуги:</w:t>
      </w:r>
    </w:p>
    <w:p w:rsidR="0042680D" w:rsidRDefault="0042680D" w:rsidP="0042680D">
      <w:pPr>
        <w:ind w:firstLine="567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в случае обращения заявителя о выдаче копий документов, не затрагивающих его права и свободы (с целью соблюдения прав других граждан на </w:t>
      </w:r>
      <w:r>
        <w:rPr>
          <w:bCs/>
          <w:color w:val="000000"/>
          <w:sz w:val="26"/>
          <w:szCs w:val="26"/>
        </w:rPr>
        <w:lastRenderedPageBreak/>
        <w:t>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42680D" w:rsidRDefault="0042680D" w:rsidP="0042680D">
      <w:pPr>
        <w:ind w:firstLine="567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42680D" w:rsidRDefault="0042680D" w:rsidP="0042680D">
      <w:pPr>
        <w:ind w:firstLine="567"/>
        <w:jc w:val="both"/>
        <w:rPr>
          <w:color w:val="FF6600"/>
          <w:sz w:val="26"/>
          <w:szCs w:val="26"/>
        </w:rPr>
      </w:pPr>
      <w:r>
        <w:rPr>
          <w:bCs/>
          <w:color w:val="000000"/>
          <w:sz w:val="26"/>
          <w:szCs w:val="26"/>
        </w:rPr>
        <w:t>- отсутствие необходимых архивных документов.</w:t>
      </w:r>
    </w:p>
    <w:p w:rsidR="0042680D" w:rsidRDefault="0042680D" w:rsidP="0042680D">
      <w:pPr>
        <w:ind w:firstLine="540"/>
        <w:jc w:val="center"/>
        <w:rPr>
          <w:sz w:val="26"/>
          <w:szCs w:val="26"/>
          <w:highlight w:val="yellow"/>
        </w:rPr>
      </w:pPr>
    </w:p>
    <w:p w:rsidR="0042680D" w:rsidRDefault="0042680D" w:rsidP="0042680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42680D" w:rsidRDefault="0042680D" w:rsidP="0042680D">
      <w:pPr>
        <w:jc w:val="both"/>
        <w:rPr>
          <w:sz w:val="26"/>
          <w:szCs w:val="26"/>
        </w:rPr>
      </w:pPr>
    </w:p>
    <w:p w:rsidR="0042680D" w:rsidRPr="002C46B2" w:rsidRDefault="0042680D" w:rsidP="002C46B2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2.10. Муниципальная услуга предоставляется бесплатно.</w:t>
      </w:r>
    </w:p>
    <w:p w:rsidR="0042680D" w:rsidRDefault="0042680D" w:rsidP="0042680D">
      <w:pPr>
        <w:tabs>
          <w:tab w:val="left" w:pos="9921"/>
        </w:tabs>
        <w:ind w:right="140" w:firstLine="567"/>
        <w:jc w:val="center"/>
        <w:outlineLvl w:val="2"/>
        <w:rPr>
          <w:b/>
          <w:bCs/>
          <w:sz w:val="26"/>
          <w:szCs w:val="26"/>
        </w:rPr>
      </w:pPr>
    </w:p>
    <w:p w:rsidR="0042680D" w:rsidRDefault="0042680D" w:rsidP="0042680D">
      <w:pPr>
        <w:tabs>
          <w:tab w:val="left" w:pos="9921"/>
        </w:tabs>
        <w:ind w:right="140" w:firstLine="567"/>
        <w:jc w:val="center"/>
        <w:outlineLvl w:val="2"/>
        <w:rPr>
          <w:sz w:val="26"/>
          <w:szCs w:val="26"/>
        </w:rPr>
      </w:pPr>
      <w:r>
        <w:rPr>
          <w:b/>
          <w:bCs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2680D" w:rsidRDefault="0042680D" w:rsidP="0042680D">
      <w:pPr>
        <w:tabs>
          <w:tab w:val="left" w:pos="9921"/>
        </w:tabs>
        <w:ind w:right="140" w:firstLine="567"/>
        <w:jc w:val="both"/>
        <w:rPr>
          <w:sz w:val="26"/>
          <w:szCs w:val="26"/>
        </w:rPr>
      </w:pPr>
    </w:p>
    <w:p w:rsidR="0042680D" w:rsidRDefault="0042680D" w:rsidP="0042680D">
      <w:pPr>
        <w:tabs>
          <w:tab w:val="left" w:pos="9921"/>
        </w:tabs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2.11. Время ожидания в очереди не должно превышать:</w:t>
      </w:r>
    </w:p>
    <w:p w:rsidR="0042680D" w:rsidRDefault="0042680D" w:rsidP="0042680D">
      <w:pPr>
        <w:tabs>
          <w:tab w:val="left" w:pos="9921"/>
        </w:tabs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при подаче заявления и (или) документов - 15 минут;</w:t>
      </w:r>
    </w:p>
    <w:p w:rsidR="0042680D" w:rsidRDefault="0042680D" w:rsidP="0042680D">
      <w:pPr>
        <w:tabs>
          <w:tab w:val="left" w:pos="9921"/>
        </w:tabs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при получении результата предоставления муниципальной услуги - 15 минут.</w:t>
      </w:r>
    </w:p>
    <w:p w:rsidR="0042680D" w:rsidRDefault="0042680D" w:rsidP="0042680D">
      <w:pPr>
        <w:tabs>
          <w:tab w:val="left" w:pos="9921"/>
        </w:tabs>
        <w:ind w:right="140" w:firstLine="567"/>
        <w:jc w:val="center"/>
        <w:outlineLvl w:val="2"/>
        <w:rPr>
          <w:b/>
          <w:sz w:val="26"/>
          <w:szCs w:val="26"/>
          <w:highlight w:val="cyan"/>
        </w:rPr>
      </w:pPr>
    </w:p>
    <w:p w:rsidR="0042680D" w:rsidRDefault="0042680D" w:rsidP="0042680D">
      <w:pPr>
        <w:tabs>
          <w:tab w:val="left" w:pos="9921"/>
        </w:tabs>
        <w:ind w:right="140" w:firstLine="567"/>
        <w:jc w:val="center"/>
        <w:outlineLvl w:val="2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Срок регистрации заявления заявителя о предоставлении</w:t>
      </w:r>
    </w:p>
    <w:p w:rsidR="0042680D" w:rsidRDefault="0042680D" w:rsidP="0042680D">
      <w:pPr>
        <w:tabs>
          <w:tab w:val="left" w:pos="9921"/>
        </w:tabs>
        <w:ind w:right="140" w:firstLine="567"/>
        <w:jc w:val="center"/>
        <w:outlineLvl w:val="2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муниципальной услуги</w:t>
      </w:r>
    </w:p>
    <w:p w:rsidR="0042680D" w:rsidRDefault="0042680D" w:rsidP="0042680D">
      <w:pPr>
        <w:tabs>
          <w:tab w:val="left" w:pos="9921"/>
        </w:tabs>
        <w:ind w:right="140" w:firstLine="567"/>
        <w:jc w:val="both"/>
        <w:rPr>
          <w:sz w:val="26"/>
          <w:szCs w:val="26"/>
        </w:rPr>
      </w:pPr>
    </w:p>
    <w:p w:rsidR="0042680D" w:rsidRDefault="0042680D" w:rsidP="0042680D">
      <w:pPr>
        <w:tabs>
          <w:tab w:val="left" w:pos="9921"/>
        </w:tabs>
        <w:ind w:right="140"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42680D" w:rsidRDefault="0042680D" w:rsidP="0042680D">
      <w:pPr>
        <w:tabs>
          <w:tab w:val="left" w:pos="9921"/>
        </w:tabs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42680D" w:rsidRDefault="0042680D" w:rsidP="0042680D">
      <w:pPr>
        <w:tabs>
          <w:tab w:val="left" w:pos="9921"/>
        </w:tabs>
        <w:ind w:right="140" w:firstLine="567"/>
        <w:jc w:val="center"/>
        <w:rPr>
          <w:sz w:val="26"/>
          <w:szCs w:val="26"/>
          <w:highlight w:val="cyan"/>
        </w:rPr>
      </w:pPr>
    </w:p>
    <w:p w:rsidR="0042680D" w:rsidRDefault="0042680D" w:rsidP="0042680D">
      <w:pPr>
        <w:tabs>
          <w:tab w:val="left" w:pos="9921"/>
        </w:tabs>
        <w:ind w:right="140"/>
        <w:jc w:val="center"/>
        <w:outlineLvl w:val="2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2680D" w:rsidRDefault="0042680D" w:rsidP="0042680D">
      <w:pPr>
        <w:tabs>
          <w:tab w:val="left" w:pos="9921"/>
        </w:tabs>
        <w:ind w:right="140"/>
        <w:jc w:val="center"/>
        <w:outlineLvl w:val="2"/>
        <w:rPr>
          <w:sz w:val="26"/>
          <w:szCs w:val="26"/>
        </w:rPr>
      </w:pP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2.15. З</w:t>
      </w:r>
      <w:r>
        <w:rPr>
          <w:spacing w:val="2"/>
          <w:sz w:val="26"/>
          <w:szCs w:val="26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pacing w:val="2"/>
          <w:sz w:val="26"/>
          <w:szCs w:val="26"/>
          <w:shd w:val="clear" w:color="auto" w:fill="FFFFFF"/>
        </w:rPr>
        <w:lastRenderedPageBreak/>
        <w:t xml:space="preserve">2.16. Помещения Администрации, МФЦ </w:t>
      </w:r>
      <w:r>
        <w:rPr>
          <w:sz w:val="26"/>
          <w:szCs w:val="26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2.17. Помещения, в которых осуществляется предоставление муниципальной услуги, оборудуются: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42680D" w:rsidRDefault="0042680D" w:rsidP="0042680D">
      <w:pPr>
        <w:tabs>
          <w:tab w:val="left" w:pos="12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стульями и столами в количестве не менее двух для возможности оформления документов.</w:t>
      </w:r>
    </w:p>
    <w:p w:rsidR="0042680D" w:rsidRDefault="0042680D" w:rsidP="0042680D">
      <w:pPr>
        <w:tabs>
          <w:tab w:val="left" w:pos="12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2.18. На информационных стендах размещается следующая информация:</w:t>
      </w:r>
    </w:p>
    <w:p w:rsidR="0042680D" w:rsidRDefault="0042680D" w:rsidP="0042680D">
      <w:pPr>
        <w:tabs>
          <w:tab w:val="left" w:pos="12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текст административного регламента;</w:t>
      </w:r>
    </w:p>
    <w:p w:rsidR="0042680D" w:rsidRDefault="0042680D" w:rsidP="0042680D">
      <w:pPr>
        <w:tabs>
          <w:tab w:val="left" w:pos="12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краткое описание порядка предоставления муниципальной услуги;</w:t>
      </w:r>
    </w:p>
    <w:p w:rsidR="0042680D" w:rsidRDefault="0042680D" w:rsidP="0042680D">
      <w:pPr>
        <w:tabs>
          <w:tab w:val="left" w:pos="12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42680D" w:rsidRDefault="0042680D" w:rsidP="0042680D">
      <w:pPr>
        <w:tabs>
          <w:tab w:val="left" w:pos="12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образцы заявлений;</w:t>
      </w:r>
    </w:p>
    <w:p w:rsidR="0042680D" w:rsidRDefault="0042680D" w:rsidP="0042680D">
      <w:pPr>
        <w:tabs>
          <w:tab w:val="left" w:pos="12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42680D" w:rsidRDefault="0042680D" w:rsidP="0042680D">
      <w:pPr>
        <w:tabs>
          <w:tab w:val="left" w:pos="12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справочная информация.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2.19. Места для заполнения документов обеспечиваются канцелярскими принадлежностями, бланками заявлений и образцами их заполнения.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2.21. Кабинеты приема заявителей должны иметь информационные таблички (вывески) с указанием: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номера кабинета;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фамилии, имени, отчества (при наличии) и должности специалиста.</w:t>
      </w:r>
    </w:p>
    <w:p w:rsidR="0042680D" w:rsidRDefault="0042680D" w:rsidP="0042680D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sz w:val="26"/>
          <w:szCs w:val="26"/>
        </w:rPr>
        <w:t>брелками</w:t>
      </w:r>
      <w:proofErr w:type="spellEnd"/>
      <w:r>
        <w:rPr>
          <w:sz w:val="26"/>
          <w:szCs w:val="26"/>
        </w:rPr>
        <w:t>-коммуникаторами).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Специалисты </w:t>
      </w:r>
      <w:r>
        <w:rPr>
          <w:color w:val="000000"/>
          <w:sz w:val="26"/>
          <w:szCs w:val="26"/>
        </w:rPr>
        <w:t>Администрации, МФЦ</w:t>
      </w:r>
      <w:r>
        <w:rPr>
          <w:sz w:val="26"/>
          <w:szCs w:val="26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2.23.</w:t>
      </w:r>
      <w:r>
        <w:rPr>
          <w:position w:val="-2"/>
          <w:sz w:val="26"/>
          <w:szCs w:val="26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</w:t>
      </w:r>
      <w:r>
        <w:rPr>
          <w:position w:val="-2"/>
          <w:sz w:val="26"/>
          <w:szCs w:val="26"/>
        </w:rPr>
        <w:lastRenderedPageBreak/>
        <w:t>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Обеспечивается дублирование необходимой для инвалидов звуковой и зрительной информации, а также надписей и </w:t>
      </w:r>
      <w:proofErr w:type="gramStart"/>
      <w:r>
        <w:rPr>
          <w:color w:val="000000"/>
          <w:sz w:val="26"/>
          <w:szCs w:val="26"/>
        </w:rPr>
        <w:t>знаков</w:t>
      </w:r>
      <w:proofErr w:type="gramEnd"/>
      <w:r>
        <w:rPr>
          <w:color w:val="000000"/>
          <w:sz w:val="26"/>
          <w:szCs w:val="26"/>
        </w:rPr>
        <w:t xml:space="preserve">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>
        <w:rPr>
          <w:color w:val="000000"/>
          <w:sz w:val="26"/>
          <w:szCs w:val="26"/>
        </w:rPr>
        <w:t>тифлосурдопереводчика</w:t>
      </w:r>
      <w:proofErr w:type="spellEnd"/>
      <w:r>
        <w:rPr>
          <w:color w:val="000000"/>
          <w:sz w:val="26"/>
          <w:szCs w:val="26"/>
        </w:rPr>
        <w:t>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2680D" w:rsidRDefault="0042680D" w:rsidP="002C46B2">
      <w:pPr>
        <w:jc w:val="both"/>
        <w:rPr>
          <w:sz w:val="26"/>
          <w:szCs w:val="26"/>
          <w:highlight w:val="yellow"/>
        </w:rPr>
      </w:pPr>
    </w:p>
    <w:p w:rsidR="0042680D" w:rsidRDefault="0042680D" w:rsidP="0042680D">
      <w:pPr>
        <w:pStyle w:val="ConsPlusNormal1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2.26. Показатели доступности и качества предоставления муниципальной услуги являются:</w:t>
      </w:r>
    </w:p>
    <w:p w:rsidR="0042680D" w:rsidRDefault="0042680D" w:rsidP="0042680D">
      <w:pPr>
        <w:pStyle w:val="11"/>
        <w:spacing w:before="0" w:after="0" w:line="240" w:lineRule="auto"/>
        <w:ind w:firstLine="567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position w:val="-2"/>
          <w:sz w:val="26"/>
          <w:szCs w:val="26"/>
        </w:rPr>
        <w:t>2.26.1. предоставление возможности получения муниципальной услуги в МФЦ;</w:t>
      </w:r>
    </w:p>
    <w:p w:rsidR="0042680D" w:rsidRDefault="0042680D" w:rsidP="0042680D">
      <w:pPr>
        <w:pStyle w:val="11"/>
        <w:spacing w:before="0" w:after="0" w:line="240" w:lineRule="auto"/>
        <w:ind w:firstLine="567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position w:val="-2"/>
          <w:sz w:val="26"/>
          <w:szCs w:val="26"/>
        </w:rPr>
        <w:t>2.26.2. транспортная или пешая доступность к местам предоставления муниципальной услуги;</w:t>
      </w:r>
    </w:p>
    <w:p w:rsidR="0042680D" w:rsidRDefault="0042680D" w:rsidP="0042680D">
      <w:pPr>
        <w:pStyle w:val="11"/>
        <w:spacing w:before="0" w:after="0" w:line="240" w:lineRule="auto"/>
        <w:ind w:firstLine="567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position w:val="-2"/>
          <w:sz w:val="26"/>
          <w:szCs w:val="26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42680D" w:rsidRDefault="0042680D" w:rsidP="0042680D">
      <w:pPr>
        <w:pStyle w:val="11"/>
        <w:spacing w:before="0" w:after="0" w:line="240" w:lineRule="auto"/>
        <w:ind w:firstLine="567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position w:val="-2"/>
          <w:sz w:val="26"/>
          <w:szCs w:val="26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42680D" w:rsidRDefault="0042680D" w:rsidP="0042680D">
      <w:pPr>
        <w:pStyle w:val="11"/>
        <w:spacing w:before="0" w:after="0" w:line="240" w:lineRule="auto"/>
        <w:ind w:firstLine="567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position w:val="-2"/>
          <w:sz w:val="26"/>
          <w:szCs w:val="26"/>
        </w:rPr>
        <w:t>2.26.5. предоставление возможности подачи заявления в электронной форме.</w:t>
      </w:r>
    </w:p>
    <w:p w:rsidR="0042680D" w:rsidRDefault="0042680D" w:rsidP="0042680D">
      <w:pPr>
        <w:pStyle w:val="11"/>
        <w:spacing w:before="0" w:after="0" w:line="240" w:lineRule="auto"/>
        <w:ind w:firstLine="567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position w:val="-2"/>
          <w:sz w:val="26"/>
          <w:szCs w:val="26"/>
        </w:rPr>
        <w:t>2.26. Показателями качества предоставления муниципальной услуги являются отсутствие:</w:t>
      </w:r>
    </w:p>
    <w:p w:rsidR="0042680D" w:rsidRDefault="0042680D" w:rsidP="0042680D">
      <w:pPr>
        <w:pStyle w:val="11"/>
        <w:spacing w:before="0" w:after="0" w:line="240" w:lineRule="auto"/>
        <w:ind w:firstLine="567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position w:val="-2"/>
          <w:sz w:val="26"/>
          <w:szCs w:val="26"/>
        </w:rPr>
        <w:t>2.27.1. соблюдение сроков предоставления муниципальной услуги;</w:t>
      </w:r>
    </w:p>
    <w:p w:rsidR="0042680D" w:rsidRDefault="0042680D" w:rsidP="0042680D">
      <w:pPr>
        <w:pStyle w:val="11"/>
        <w:spacing w:before="0" w:after="0" w:line="240" w:lineRule="auto"/>
        <w:ind w:firstLine="567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position w:val="-2"/>
          <w:sz w:val="26"/>
          <w:szCs w:val="26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42680D" w:rsidRDefault="0042680D" w:rsidP="0042680D">
      <w:pPr>
        <w:pStyle w:val="11"/>
        <w:spacing w:before="0" w:after="0" w:line="240" w:lineRule="auto"/>
        <w:ind w:firstLine="567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position w:val="-2"/>
          <w:sz w:val="26"/>
          <w:szCs w:val="26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42680D" w:rsidRDefault="0042680D" w:rsidP="0042680D">
      <w:pPr>
        <w:pStyle w:val="11"/>
        <w:spacing w:before="0" w:after="0" w:line="240" w:lineRule="auto"/>
        <w:ind w:firstLine="567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position w:val="-2"/>
          <w:sz w:val="26"/>
          <w:szCs w:val="26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42680D" w:rsidRDefault="0042680D" w:rsidP="0042680D">
      <w:pPr>
        <w:pStyle w:val="11"/>
        <w:spacing w:before="0" w:after="0" w:line="240" w:lineRule="auto"/>
        <w:ind w:firstLine="567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position w:val="-2"/>
          <w:sz w:val="26"/>
          <w:szCs w:val="26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42680D" w:rsidRDefault="0042680D" w:rsidP="0042680D">
      <w:pPr>
        <w:pStyle w:val="11"/>
        <w:spacing w:before="0" w:after="0" w:line="240" w:lineRule="auto"/>
        <w:ind w:firstLine="567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position w:val="-2"/>
          <w:sz w:val="26"/>
          <w:szCs w:val="26"/>
        </w:rPr>
        <w:t>2.28.1. при подаче документов для получения муниципальной услуги;</w:t>
      </w:r>
    </w:p>
    <w:p w:rsidR="0042680D" w:rsidRDefault="0042680D" w:rsidP="0042680D">
      <w:pPr>
        <w:pStyle w:val="11"/>
        <w:spacing w:before="0" w:after="0" w:line="240" w:lineRule="auto"/>
        <w:ind w:firstLine="567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position w:val="-2"/>
          <w:sz w:val="26"/>
          <w:szCs w:val="26"/>
        </w:rPr>
        <w:t>2.28.2. при получении результата предоставления муниципальной услуги.</w:t>
      </w:r>
    </w:p>
    <w:p w:rsidR="0042680D" w:rsidRDefault="0042680D" w:rsidP="0042680D">
      <w:pPr>
        <w:tabs>
          <w:tab w:val="left" w:pos="9921"/>
        </w:tabs>
        <w:ind w:right="140" w:firstLine="567"/>
        <w:jc w:val="both"/>
        <w:rPr>
          <w:sz w:val="26"/>
          <w:szCs w:val="26"/>
          <w:highlight w:val="yellow"/>
        </w:rPr>
      </w:pPr>
    </w:p>
    <w:p w:rsidR="0042680D" w:rsidRDefault="0042680D" w:rsidP="0042680D">
      <w:pPr>
        <w:tabs>
          <w:tab w:val="left" w:pos="9921"/>
        </w:tabs>
        <w:ind w:right="140" w:firstLine="567"/>
        <w:jc w:val="both"/>
        <w:rPr>
          <w:sz w:val="26"/>
          <w:szCs w:val="26"/>
          <w:highlight w:val="yellow"/>
        </w:rPr>
      </w:pPr>
    </w:p>
    <w:p w:rsidR="0042680D" w:rsidRDefault="0042680D" w:rsidP="0042680D">
      <w:pPr>
        <w:rPr>
          <w:sz w:val="26"/>
          <w:szCs w:val="26"/>
        </w:rPr>
      </w:pPr>
    </w:p>
    <w:p w:rsidR="0042680D" w:rsidRDefault="0042680D" w:rsidP="0042680D">
      <w:pPr>
        <w:pStyle w:val="aa"/>
        <w:jc w:val="center"/>
        <w:rPr>
          <w:sz w:val="26"/>
          <w:szCs w:val="26"/>
        </w:rPr>
      </w:pPr>
      <w:r>
        <w:rPr>
          <w:b/>
          <w:spacing w:val="2"/>
          <w:sz w:val="26"/>
          <w:szCs w:val="26"/>
        </w:rPr>
        <w:lastRenderedPageBreak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2680D" w:rsidRDefault="0042680D" w:rsidP="0042680D">
      <w:pPr>
        <w:ind w:firstLine="709"/>
        <w:jc w:val="both"/>
        <w:rPr>
          <w:color w:val="000000"/>
          <w:sz w:val="26"/>
          <w:szCs w:val="26"/>
        </w:rPr>
      </w:pPr>
      <w:r>
        <w:rPr>
          <w:spacing w:val="2"/>
          <w:sz w:val="26"/>
          <w:szCs w:val="26"/>
        </w:rPr>
        <w:t xml:space="preserve">2.29. </w:t>
      </w:r>
      <w:r>
        <w:rPr>
          <w:color w:val="000000"/>
          <w:sz w:val="26"/>
          <w:szCs w:val="26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42680D" w:rsidRDefault="0042680D" w:rsidP="0042680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обращении заявителя в МФЦ взаимодействие с Администрацией осуществляется без участия заявителя.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2.30. Заявление в форме электронного документа направляется</w:t>
      </w:r>
      <w:r>
        <w:rPr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42680D" w:rsidRDefault="0042680D" w:rsidP="0042680D">
      <w:pPr>
        <w:ind w:firstLine="539"/>
        <w:jc w:val="both"/>
        <w:rPr>
          <w:color w:val="000000"/>
          <w:sz w:val="26"/>
          <w:szCs w:val="26"/>
        </w:rPr>
      </w:pPr>
      <w:r>
        <w:rPr>
          <w:color w:val="000000"/>
          <w:position w:val="-2"/>
          <w:sz w:val="26"/>
          <w:szCs w:val="26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42680D" w:rsidRDefault="0042680D" w:rsidP="0042680D">
      <w:pPr>
        <w:ind w:firstLine="539"/>
        <w:jc w:val="both"/>
        <w:rPr>
          <w:color w:val="000000"/>
          <w:sz w:val="26"/>
          <w:szCs w:val="26"/>
        </w:rPr>
      </w:pPr>
      <w:r>
        <w:rPr>
          <w:color w:val="000000"/>
          <w:position w:val="-2"/>
          <w:sz w:val="26"/>
          <w:szCs w:val="26"/>
        </w:rPr>
        <w:t>1) получение информации о порядке и сроках предоставления услуги;</w:t>
      </w:r>
    </w:p>
    <w:p w:rsidR="0042680D" w:rsidRDefault="0042680D" w:rsidP="0042680D">
      <w:pPr>
        <w:ind w:firstLine="539"/>
        <w:jc w:val="both"/>
        <w:rPr>
          <w:color w:val="000000"/>
          <w:sz w:val="26"/>
          <w:szCs w:val="26"/>
        </w:rPr>
      </w:pPr>
      <w:r>
        <w:rPr>
          <w:color w:val="000000"/>
          <w:position w:val="-2"/>
          <w:sz w:val="26"/>
          <w:szCs w:val="26"/>
        </w:rPr>
        <w:t xml:space="preserve">2) </w:t>
      </w:r>
      <w:r>
        <w:rPr>
          <w:bCs/>
          <w:color w:val="000000"/>
          <w:position w:val="-2"/>
          <w:sz w:val="26"/>
          <w:szCs w:val="26"/>
        </w:rPr>
        <w:t>формирование запроса о предоставлении муниципальной услуги</w:t>
      </w:r>
    </w:p>
    <w:p w:rsidR="0042680D" w:rsidRDefault="0042680D" w:rsidP="0042680D">
      <w:pPr>
        <w:ind w:firstLine="539"/>
        <w:jc w:val="both"/>
        <w:rPr>
          <w:color w:val="000000"/>
          <w:sz w:val="26"/>
          <w:szCs w:val="26"/>
        </w:rPr>
      </w:pPr>
      <w:r>
        <w:rPr>
          <w:color w:val="000000"/>
          <w:position w:val="-2"/>
          <w:sz w:val="26"/>
          <w:szCs w:val="26"/>
        </w:rPr>
        <w:t>3) п</w:t>
      </w:r>
      <w:r>
        <w:rPr>
          <w:bCs/>
          <w:color w:val="000000"/>
          <w:position w:val="-2"/>
          <w:sz w:val="26"/>
          <w:szCs w:val="26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42680D" w:rsidRDefault="0042680D" w:rsidP="0042680D">
      <w:pPr>
        <w:ind w:firstLine="539"/>
        <w:jc w:val="both"/>
        <w:rPr>
          <w:color w:val="000000"/>
          <w:sz w:val="26"/>
          <w:szCs w:val="26"/>
        </w:rPr>
      </w:pPr>
      <w:r>
        <w:rPr>
          <w:bCs/>
          <w:color w:val="000000"/>
          <w:position w:val="-2"/>
          <w:sz w:val="26"/>
          <w:szCs w:val="26"/>
        </w:rPr>
        <w:t>4) получение сведений о ходе выполнения заявления о предоставлении муниципальной услуги;</w:t>
      </w:r>
    </w:p>
    <w:p w:rsidR="0042680D" w:rsidRDefault="0042680D" w:rsidP="0042680D">
      <w:pPr>
        <w:ind w:firstLine="539"/>
        <w:jc w:val="both"/>
        <w:rPr>
          <w:color w:val="000000"/>
          <w:sz w:val="26"/>
          <w:szCs w:val="26"/>
        </w:rPr>
      </w:pPr>
      <w:r>
        <w:rPr>
          <w:bCs/>
          <w:color w:val="000000"/>
          <w:position w:val="-2"/>
          <w:sz w:val="26"/>
          <w:szCs w:val="26"/>
        </w:rPr>
        <w:t>5) осуществление оценки качества предоставления муниципальной услуги;</w:t>
      </w:r>
    </w:p>
    <w:p w:rsidR="0042680D" w:rsidRDefault="0042680D" w:rsidP="0042680D">
      <w:pPr>
        <w:ind w:firstLine="539"/>
        <w:jc w:val="both"/>
        <w:rPr>
          <w:color w:val="000000"/>
          <w:sz w:val="26"/>
          <w:szCs w:val="26"/>
        </w:rPr>
      </w:pPr>
      <w:r>
        <w:rPr>
          <w:color w:val="000000"/>
          <w:position w:val="-2"/>
          <w:sz w:val="26"/>
          <w:szCs w:val="26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42680D" w:rsidRDefault="0042680D" w:rsidP="0042680D">
      <w:pPr>
        <w:ind w:firstLine="539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б) подача заявления и документов, необходимые для предоставления муниципальной услуги;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2.33. В заявлении указываются сведения о способах представления результатов муниципальной услуги:</w:t>
      </w:r>
    </w:p>
    <w:p w:rsidR="0042680D" w:rsidRDefault="0042680D" w:rsidP="0042680D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position w:val="-2"/>
          <w:sz w:val="26"/>
          <w:szCs w:val="26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2680D" w:rsidRDefault="0042680D" w:rsidP="0042680D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position w:val="-2"/>
          <w:sz w:val="26"/>
          <w:szCs w:val="26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42680D" w:rsidRDefault="0042680D" w:rsidP="0042680D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position w:val="-2"/>
          <w:sz w:val="26"/>
          <w:szCs w:val="26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2680D" w:rsidRDefault="0042680D" w:rsidP="0042680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position w:val="-2"/>
          <w:sz w:val="26"/>
          <w:szCs w:val="26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42680D" w:rsidRDefault="0042680D" w:rsidP="0042680D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position w:val="-2"/>
          <w:sz w:val="26"/>
          <w:szCs w:val="26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 xml:space="preserve">2.34. Формирование заявления в электронной форме осуществляется посредством заполнения интерактивной формы запроса Едином портале, </w:t>
      </w:r>
      <w:r>
        <w:rPr>
          <w:position w:val="-2"/>
          <w:sz w:val="26"/>
          <w:szCs w:val="26"/>
        </w:rPr>
        <w:lastRenderedPageBreak/>
        <w:t>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>
        <w:rPr>
          <w:position w:val="-2"/>
          <w:sz w:val="26"/>
          <w:szCs w:val="26"/>
        </w:rPr>
        <w:br/>
      </w:r>
      <w:proofErr w:type="spellStart"/>
      <w:r>
        <w:rPr>
          <w:position w:val="-2"/>
          <w:sz w:val="26"/>
          <w:szCs w:val="26"/>
        </w:rPr>
        <w:t>pdf</w:t>
      </w:r>
      <w:proofErr w:type="spellEnd"/>
      <w:r>
        <w:rPr>
          <w:position w:val="-2"/>
          <w:sz w:val="26"/>
          <w:szCs w:val="26"/>
        </w:rPr>
        <w:t xml:space="preserve">, </w:t>
      </w:r>
      <w:proofErr w:type="spellStart"/>
      <w:r>
        <w:rPr>
          <w:position w:val="-2"/>
          <w:sz w:val="26"/>
          <w:szCs w:val="26"/>
        </w:rPr>
        <w:t>tif</w:t>
      </w:r>
      <w:proofErr w:type="spellEnd"/>
      <w:r>
        <w:rPr>
          <w:position w:val="-2"/>
          <w:sz w:val="26"/>
          <w:szCs w:val="26"/>
        </w:rPr>
        <w:t>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>
        <w:rPr>
          <w:position w:val="-2"/>
          <w:sz w:val="26"/>
          <w:szCs w:val="26"/>
        </w:rPr>
        <w:t>pdf</w:t>
      </w:r>
      <w:proofErr w:type="spellEnd"/>
      <w:r>
        <w:rPr>
          <w:position w:val="-2"/>
          <w:sz w:val="26"/>
          <w:szCs w:val="26"/>
        </w:rPr>
        <w:t xml:space="preserve">, </w:t>
      </w:r>
      <w:proofErr w:type="spellStart"/>
      <w:r>
        <w:rPr>
          <w:position w:val="-2"/>
          <w:sz w:val="26"/>
          <w:szCs w:val="26"/>
        </w:rPr>
        <w:t>tif</w:t>
      </w:r>
      <w:proofErr w:type="spellEnd"/>
      <w:r>
        <w:rPr>
          <w:position w:val="-2"/>
          <w:sz w:val="26"/>
          <w:szCs w:val="26"/>
        </w:rPr>
        <w:t xml:space="preserve"> должно позволять в полном объеме прочитать текст документа и распознать реквизиты документа.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2.37. При формировании заявления обеспечивается: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 xml:space="preserve">а) возможность копирования и сохранения запроса и иных документов, указанных в </w:t>
      </w:r>
      <w:hyperlink r:id="rId14" w:tooltip="consultantplus://offline/ref=1518DFACA24838346477FE228B27007F75AB58A5C6FEE0891C701B9D5E05C1682C2070BC5A762779DB050D0BA178EE46F504AC44B95CEFE1A221D972O6gCK" w:history="1">
        <w:r>
          <w:rPr>
            <w:rStyle w:val="a8"/>
            <w:color w:val="000000"/>
            <w:position w:val="-2"/>
          </w:rPr>
          <w:t>пункте 2.6</w:t>
        </w:r>
      </w:hyperlink>
      <w:r>
        <w:rPr>
          <w:color w:val="000000"/>
          <w:position w:val="-2"/>
          <w:sz w:val="26"/>
          <w:szCs w:val="26"/>
        </w:rPr>
        <w:t xml:space="preserve">. </w:t>
      </w:r>
      <w:r>
        <w:rPr>
          <w:position w:val="-2"/>
          <w:sz w:val="26"/>
          <w:szCs w:val="26"/>
        </w:rPr>
        <w:t>Административного регламента, необходимых для предоставления муниципальной услуги;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б) возможность печати на бумажном носителе копии электронной формы заявления;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lastRenderedPageBreak/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 xml:space="preserve">2.39. Заявление представляется в Администрацию в виде файлов в формате </w:t>
      </w:r>
      <w:proofErr w:type="spellStart"/>
      <w:r>
        <w:rPr>
          <w:position w:val="-2"/>
          <w:sz w:val="26"/>
          <w:szCs w:val="26"/>
        </w:rPr>
        <w:t>doc</w:t>
      </w:r>
      <w:proofErr w:type="spellEnd"/>
      <w:r>
        <w:rPr>
          <w:position w:val="-2"/>
          <w:sz w:val="26"/>
          <w:szCs w:val="26"/>
        </w:rPr>
        <w:t xml:space="preserve">, </w:t>
      </w:r>
      <w:proofErr w:type="spellStart"/>
      <w:r>
        <w:rPr>
          <w:position w:val="-2"/>
          <w:sz w:val="26"/>
          <w:szCs w:val="26"/>
        </w:rPr>
        <w:t>docx</w:t>
      </w:r>
      <w:proofErr w:type="spellEnd"/>
      <w:r>
        <w:rPr>
          <w:position w:val="-2"/>
          <w:sz w:val="26"/>
          <w:szCs w:val="26"/>
        </w:rPr>
        <w:t xml:space="preserve">, </w:t>
      </w:r>
      <w:proofErr w:type="spellStart"/>
      <w:r>
        <w:rPr>
          <w:position w:val="-2"/>
          <w:sz w:val="26"/>
          <w:szCs w:val="26"/>
        </w:rPr>
        <w:t>txt</w:t>
      </w:r>
      <w:proofErr w:type="spellEnd"/>
      <w:r>
        <w:rPr>
          <w:position w:val="-2"/>
          <w:sz w:val="26"/>
          <w:szCs w:val="26"/>
        </w:rPr>
        <w:t xml:space="preserve">, </w:t>
      </w:r>
      <w:proofErr w:type="spellStart"/>
      <w:r>
        <w:rPr>
          <w:position w:val="-2"/>
          <w:sz w:val="26"/>
          <w:szCs w:val="26"/>
        </w:rPr>
        <w:t>xls</w:t>
      </w:r>
      <w:proofErr w:type="spellEnd"/>
      <w:r>
        <w:rPr>
          <w:position w:val="-2"/>
          <w:sz w:val="26"/>
          <w:szCs w:val="26"/>
        </w:rPr>
        <w:t xml:space="preserve">, </w:t>
      </w:r>
      <w:proofErr w:type="spellStart"/>
      <w:r>
        <w:rPr>
          <w:position w:val="-2"/>
          <w:sz w:val="26"/>
          <w:szCs w:val="26"/>
        </w:rPr>
        <w:t>xlsx</w:t>
      </w:r>
      <w:proofErr w:type="spellEnd"/>
      <w:r>
        <w:rPr>
          <w:position w:val="-2"/>
          <w:sz w:val="26"/>
          <w:szCs w:val="26"/>
        </w:rPr>
        <w:t xml:space="preserve">, </w:t>
      </w:r>
      <w:proofErr w:type="spellStart"/>
      <w:r>
        <w:rPr>
          <w:position w:val="-2"/>
          <w:sz w:val="26"/>
          <w:szCs w:val="26"/>
        </w:rPr>
        <w:t>rtf</w:t>
      </w:r>
      <w:proofErr w:type="spellEnd"/>
      <w:r>
        <w:rPr>
          <w:position w:val="-2"/>
          <w:sz w:val="26"/>
          <w:szCs w:val="26"/>
        </w:rPr>
        <w:t>, если указанное ходатайство представляется в форме электронного документа.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</w:t>
      </w:r>
      <w:r>
        <w:rPr>
          <w:position w:val="-2"/>
          <w:sz w:val="26"/>
          <w:szCs w:val="26"/>
        </w:rPr>
        <w:lastRenderedPageBreak/>
        <w:t>ходе предоставления муниципальной услуги, а также получения результата предоставления муниципальной услуги.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2680D" w:rsidRDefault="0042680D" w:rsidP="0042680D">
      <w:pPr>
        <w:jc w:val="both"/>
        <w:rPr>
          <w:b/>
          <w:sz w:val="26"/>
          <w:szCs w:val="26"/>
        </w:rPr>
      </w:pPr>
    </w:p>
    <w:p w:rsidR="0042680D" w:rsidRDefault="0042680D" w:rsidP="004268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</w:t>
      </w:r>
      <w:proofErr w:type="gramStart"/>
      <w:r>
        <w:rPr>
          <w:b/>
          <w:sz w:val="26"/>
          <w:szCs w:val="26"/>
        </w:rPr>
        <w:t>взаимодействия,  а</w:t>
      </w:r>
      <w:proofErr w:type="gramEnd"/>
      <w:r>
        <w:rPr>
          <w:b/>
          <w:sz w:val="26"/>
          <w:szCs w:val="26"/>
        </w:rPr>
        <w:t xml:space="preserve"> также особенностей выполнения административных процедур в многофункциональных центрах</w:t>
      </w:r>
    </w:p>
    <w:p w:rsidR="0042680D" w:rsidRDefault="0042680D" w:rsidP="0042680D">
      <w:pPr>
        <w:ind w:firstLine="720"/>
        <w:jc w:val="both"/>
        <w:rPr>
          <w:sz w:val="26"/>
          <w:szCs w:val="26"/>
        </w:rPr>
      </w:pPr>
    </w:p>
    <w:p w:rsidR="0042680D" w:rsidRDefault="0042680D" w:rsidP="0042680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42680D" w:rsidRDefault="0042680D" w:rsidP="0042680D">
      <w:pPr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>3.1.1. П</w:t>
      </w:r>
      <w:r>
        <w:rPr>
          <w:bCs/>
          <w:sz w:val="26"/>
          <w:szCs w:val="26"/>
        </w:rPr>
        <w:t xml:space="preserve">рием и </w:t>
      </w:r>
      <w:proofErr w:type="gramStart"/>
      <w:r>
        <w:rPr>
          <w:bCs/>
          <w:sz w:val="26"/>
          <w:szCs w:val="26"/>
        </w:rPr>
        <w:t xml:space="preserve">регистрация  </w:t>
      </w:r>
      <w:r>
        <w:rPr>
          <w:sz w:val="26"/>
          <w:szCs w:val="26"/>
        </w:rPr>
        <w:t>заявления</w:t>
      </w:r>
      <w:proofErr w:type="gramEnd"/>
      <w:r>
        <w:rPr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>
        <w:rPr>
          <w:bCs/>
          <w:sz w:val="26"/>
          <w:szCs w:val="26"/>
        </w:rPr>
        <w:t>;</w:t>
      </w:r>
    </w:p>
    <w:p w:rsidR="0042680D" w:rsidRDefault="0042680D" w:rsidP="0042680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42680D" w:rsidRDefault="0042680D" w:rsidP="0042680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3.1.3. В</w:t>
      </w:r>
      <w:proofErr w:type="spellStart"/>
      <w:r>
        <w:rPr>
          <w:position w:val="-2"/>
          <w:sz w:val="26"/>
          <w:szCs w:val="26"/>
        </w:rPr>
        <w:t>ыдача</w:t>
      </w:r>
      <w:proofErr w:type="spellEnd"/>
      <w:r>
        <w:rPr>
          <w:position w:val="-2"/>
          <w:sz w:val="26"/>
          <w:szCs w:val="26"/>
        </w:rPr>
        <w:t xml:space="preserve"> заявителю результата предоставления муниципальной услуги</w:t>
      </w:r>
      <w:r>
        <w:rPr>
          <w:sz w:val="26"/>
          <w:szCs w:val="26"/>
        </w:rPr>
        <w:t>;</w:t>
      </w:r>
    </w:p>
    <w:p w:rsidR="0042680D" w:rsidRDefault="0042680D" w:rsidP="0042680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42680D" w:rsidRDefault="0042680D" w:rsidP="0042680D">
      <w:pPr>
        <w:ind w:firstLine="720"/>
        <w:jc w:val="both"/>
        <w:rPr>
          <w:sz w:val="26"/>
          <w:szCs w:val="26"/>
        </w:rPr>
      </w:pPr>
    </w:p>
    <w:p w:rsidR="0042680D" w:rsidRDefault="0042680D" w:rsidP="0042680D">
      <w:pPr>
        <w:pStyle w:val="41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-2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42680D" w:rsidRDefault="0042680D" w:rsidP="0042680D">
      <w:pPr>
        <w:ind w:firstLine="567"/>
        <w:rPr>
          <w:sz w:val="26"/>
          <w:szCs w:val="26"/>
        </w:rPr>
      </w:pP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Основанием для начала административной процедуры является </w:t>
      </w:r>
      <w:proofErr w:type="gramStart"/>
      <w:r>
        <w:rPr>
          <w:rFonts w:ascii="Times New Roman" w:hAnsi="Times New Roman"/>
          <w:sz w:val="26"/>
          <w:szCs w:val="26"/>
        </w:rPr>
        <w:t>поступление  заявления</w:t>
      </w:r>
      <w:proofErr w:type="gramEnd"/>
      <w:r>
        <w:rPr>
          <w:rFonts w:ascii="Times New Roman" w:hAnsi="Times New Roman"/>
          <w:sz w:val="26"/>
          <w:szCs w:val="26"/>
        </w:rPr>
        <w:t xml:space="preserve"> и документов для предоставления муниципальной услуги в Администрацию.</w:t>
      </w: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Рассмотрение заявлений осуществляется в порядке их поступления.</w:t>
      </w: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 Заявителю в день поступления заявления:</w:t>
      </w: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 случае поступления заявления и приложенных к нему документов в письменной форме при личном обращении заявителя в Администрацию, МФЦ - </w:t>
      </w:r>
      <w:r>
        <w:rPr>
          <w:rFonts w:ascii="Times New Roman" w:hAnsi="Times New Roman"/>
          <w:sz w:val="26"/>
          <w:szCs w:val="26"/>
        </w:rPr>
        <w:lastRenderedPageBreak/>
        <w:t>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5" w:tooltip="consultantplus://offline/ref=CCB4BEE2C2D782B60BC628BC498E1B84920B2EE8D864CA2ECC6B3715EDCBEB78E7B5CD7A1087A4BA8ED9105BE03D33CDF10FA1556D2D8DFF3802J" w:history="1">
        <w:r>
          <w:rPr>
            <w:rStyle w:val="a8"/>
          </w:rPr>
          <w:t>статьей 11</w:t>
        </w:r>
      </w:hyperlink>
      <w:r>
        <w:rPr>
          <w:sz w:val="26"/>
          <w:szCs w:val="26"/>
        </w:rPr>
        <w:t xml:space="preserve"> Федерального закона от 06.04.2011 года № 63-ФЗ «Об электронной подписи». 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</w:t>
      </w:r>
      <w:hyperlink r:id="rId16" w:tooltip="consultantplus://offline/ref=CCB4BEE2C2D782B60BC628BC498E1B84920B2EE8D864CA2ECC6B3715EDCBEB78E7B5CD7A1087A4BA8ED9105BE03D33CDF10FA1556D2D8DFF3802J" w:history="1">
        <w:r>
          <w:rPr>
            <w:rStyle w:val="a8"/>
          </w:rPr>
          <w:t>статьи 11</w:t>
        </w:r>
      </w:hyperlink>
      <w:r>
        <w:rPr>
          <w:sz w:val="26"/>
          <w:szCs w:val="26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3.10. Максимальный срок выполнения административной</w:t>
      </w:r>
      <w:r>
        <w:rPr>
          <w:rFonts w:ascii="Times New Roman" w:hAnsi="Times New Roman"/>
          <w:sz w:val="26"/>
          <w:szCs w:val="26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42680D" w:rsidRDefault="0042680D" w:rsidP="0042680D">
      <w:pPr>
        <w:rPr>
          <w:sz w:val="26"/>
          <w:szCs w:val="26"/>
          <w:highlight w:val="cyan"/>
        </w:rPr>
      </w:pPr>
    </w:p>
    <w:p w:rsidR="0042680D" w:rsidRDefault="0042680D" w:rsidP="004268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Рассмотрение заявления, принятие решения и подготовка результатов предоставления муниципальной услуги</w:t>
      </w:r>
    </w:p>
    <w:p w:rsidR="0042680D" w:rsidRDefault="0042680D" w:rsidP="0042680D">
      <w:pPr>
        <w:jc w:val="center"/>
        <w:rPr>
          <w:sz w:val="26"/>
          <w:szCs w:val="26"/>
          <w:highlight w:val="cyan"/>
        </w:rPr>
      </w:pPr>
    </w:p>
    <w:p w:rsidR="0042680D" w:rsidRDefault="0042680D" w:rsidP="0042680D">
      <w:pPr>
        <w:ind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3.12. Ответственный исполнитель: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>
        <w:rPr>
          <w:sz w:val="26"/>
          <w:szCs w:val="26"/>
        </w:rPr>
        <w:t>архивной справки, архивной выписки, архивной копии</w:t>
      </w:r>
      <w:r>
        <w:rPr>
          <w:position w:val="-2"/>
          <w:sz w:val="26"/>
          <w:szCs w:val="26"/>
        </w:rPr>
        <w:t xml:space="preserve"> и передает на подпись Главе Администрации.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 xml:space="preserve">Глава Администрации рассматривает подготовленную </w:t>
      </w:r>
      <w:r>
        <w:rPr>
          <w:sz w:val="26"/>
          <w:szCs w:val="26"/>
        </w:rPr>
        <w:t>архивную справку, архивную выписку, архивную копию</w:t>
      </w:r>
      <w:r>
        <w:rPr>
          <w:position w:val="-2"/>
          <w:sz w:val="26"/>
          <w:szCs w:val="26"/>
        </w:rPr>
        <w:t xml:space="preserve"> и подписывает их.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>
        <w:rPr>
          <w:sz w:val="26"/>
          <w:szCs w:val="26"/>
        </w:rPr>
        <w:t xml:space="preserve">предоставлении информации по документам архивных фондов. В случае отсутствии необходимых архивных документов ответственный исполнитель </w:t>
      </w:r>
      <w:proofErr w:type="gramStart"/>
      <w:r>
        <w:rPr>
          <w:sz w:val="26"/>
          <w:szCs w:val="26"/>
        </w:rPr>
        <w:t>готовит  уведомление</w:t>
      </w:r>
      <w:proofErr w:type="gramEnd"/>
      <w:r>
        <w:rPr>
          <w:sz w:val="26"/>
          <w:szCs w:val="26"/>
        </w:rPr>
        <w:t xml:space="preserve"> об отсутствии запрашиваемого архивного документа</w:t>
      </w:r>
      <w:r>
        <w:rPr>
          <w:position w:val="-2"/>
          <w:sz w:val="26"/>
          <w:szCs w:val="26"/>
        </w:rPr>
        <w:t xml:space="preserve">. Уведомление об отказе </w:t>
      </w:r>
      <w:proofErr w:type="gramStart"/>
      <w:r>
        <w:rPr>
          <w:position w:val="-2"/>
          <w:sz w:val="26"/>
          <w:szCs w:val="26"/>
        </w:rPr>
        <w:t>в  предоставлении</w:t>
      </w:r>
      <w:proofErr w:type="gramEnd"/>
      <w:r>
        <w:rPr>
          <w:position w:val="-2"/>
          <w:sz w:val="26"/>
          <w:szCs w:val="26"/>
        </w:rPr>
        <w:t xml:space="preserve">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 xml:space="preserve">Глава Администрации рассматривает подготовленные уведомление об отказе в предоставлении </w:t>
      </w:r>
      <w:r>
        <w:rPr>
          <w:sz w:val="26"/>
          <w:szCs w:val="26"/>
        </w:rPr>
        <w:t>информации по документам архивных фондов либо уведомление об отсутствии запрашиваемого архивного документа</w:t>
      </w:r>
      <w:r>
        <w:rPr>
          <w:position w:val="-2"/>
          <w:sz w:val="26"/>
          <w:szCs w:val="26"/>
        </w:rPr>
        <w:t xml:space="preserve"> и подписывает их.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 xml:space="preserve">3.16. Способом фиксации результата выполнения административной процедуры является регистрация в установленном в Администрации порядке </w:t>
      </w:r>
      <w:r>
        <w:rPr>
          <w:sz w:val="26"/>
          <w:szCs w:val="26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 xml:space="preserve">3.17. Результатом административной процедуры являются подготовленные и подписанные </w:t>
      </w:r>
      <w:r>
        <w:rPr>
          <w:sz w:val="26"/>
          <w:szCs w:val="26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42680D" w:rsidRDefault="0042680D" w:rsidP="0042680D">
      <w:pPr>
        <w:ind w:firstLine="540"/>
        <w:jc w:val="both"/>
        <w:rPr>
          <w:color w:val="000000"/>
          <w:position w:val="-2"/>
          <w:sz w:val="26"/>
          <w:szCs w:val="26"/>
        </w:rPr>
      </w:pPr>
      <w:r>
        <w:rPr>
          <w:color w:val="000000"/>
          <w:position w:val="-2"/>
          <w:sz w:val="26"/>
          <w:szCs w:val="26"/>
        </w:rPr>
        <w:lastRenderedPageBreak/>
        <w:t>3.18. Продолжительность административной процедуры составляет</w:t>
      </w:r>
      <w:r>
        <w:rPr>
          <w:color w:val="000000"/>
          <w:position w:val="-2"/>
          <w:sz w:val="26"/>
          <w:szCs w:val="26"/>
        </w:rPr>
        <w:br/>
        <w:t>26 (двадцать шесть) дней со дня поступления заявления и документов ответственному исполнителю.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</w:p>
    <w:p w:rsidR="0042680D" w:rsidRDefault="0042680D" w:rsidP="0042680D">
      <w:pPr>
        <w:ind w:firstLine="540"/>
        <w:jc w:val="center"/>
        <w:rPr>
          <w:b/>
          <w:position w:val="-2"/>
          <w:sz w:val="26"/>
          <w:szCs w:val="26"/>
        </w:rPr>
      </w:pPr>
      <w:r>
        <w:rPr>
          <w:b/>
          <w:position w:val="-2"/>
          <w:sz w:val="26"/>
          <w:szCs w:val="26"/>
        </w:rPr>
        <w:t>Выдача заявителю результата предоставления муниципальной услуги</w:t>
      </w:r>
    </w:p>
    <w:p w:rsidR="0042680D" w:rsidRDefault="0042680D" w:rsidP="0042680D">
      <w:pPr>
        <w:ind w:firstLine="540"/>
        <w:jc w:val="center"/>
        <w:rPr>
          <w:sz w:val="26"/>
          <w:szCs w:val="26"/>
        </w:rPr>
      </w:pPr>
    </w:p>
    <w:p w:rsidR="0042680D" w:rsidRDefault="0042680D" w:rsidP="0042680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position w:val="-2"/>
          <w:sz w:val="26"/>
          <w:szCs w:val="26"/>
        </w:rPr>
        <w:t xml:space="preserve">3.19. </w:t>
      </w:r>
      <w:r>
        <w:rPr>
          <w:color w:val="000000"/>
          <w:sz w:val="26"/>
          <w:szCs w:val="26"/>
        </w:rPr>
        <w:t xml:space="preserve">Основанием для начала административной процедуры наличие </w:t>
      </w:r>
      <w:r>
        <w:rPr>
          <w:color w:val="000000"/>
          <w:position w:val="-2"/>
          <w:sz w:val="26"/>
          <w:szCs w:val="26"/>
        </w:rPr>
        <w:t xml:space="preserve">подписанных и зарегистрированных </w:t>
      </w:r>
      <w:r>
        <w:rPr>
          <w:color w:val="000000"/>
          <w:sz w:val="26"/>
          <w:szCs w:val="26"/>
        </w:rPr>
        <w:t>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42680D" w:rsidRDefault="0042680D" w:rsidP="0042680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 </w:t>
      </w:r>
      <w:r>
        <w:rPr>
          <w:sz w:val="26"/>
          <w:szCs w:val="26"/>
        </w:rPr>
        <w:t xml:space="preserve">результата </w:t>
      </w:r>
      <w:r>
        <w:rPr>
          <w:color w:val="000000"/>
          <w:sz w:val="26"/>
          <w:szCs w:val="26"/>
        </w:rPr>
        <w:t>предоставления муниципальной услуги.</w:t>
      </w:r>
    </w:p>
    <w:p w:rsidR="0042680D" w:rsidRDefault="0042680D" w:rsidP="0042680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42680D" w:rsidRDefault="0042680D" w:rsidP="0042680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42680D" w:rsidRDefault="0042680D" w:rsidP="0042680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42680D" w:rsidRDefault="0042680D" w:rsidP="0042680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42680D" w:rsidRDefault="0042680D" w:rsidP="0042680D">
      <w:pPr>
        <w:ind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 xml:space="preserve">3.26. Результатом административной процедуры является выдача заявителю </w:t>
      </w:r>
      <w:r>
        <w:rPr>
          <w:sz w:val="26"/>
          <w:szCs w:val="26"/>
        </w:rPr>
        <w:t xml:space="preserve">архивной справки, архивной выписки, архивной </w:t>
      </w:r>
      <w:proofErr w:type="spellStart"/>
      <w:r>
        <w:rPr>
          <w:sz w:val="26"/>
          <w:szCs w:val="26"/>
        </w:rPr>
        <w:t>копии</w:t>
      </w:r>
      <w:r>
        <w:rPr>
          <w:color w:val="000000"/>
          <w:sz w:val="26"/>
          <w:szCs w:val="26"/>
        </w:rPr>
        <w:t>либо</w:t>
      </w:r>
      <w:proofErr w:type="spellEnd"/>
      <w:r>
        <w:rPr>
          <w:color w:val="000000"/>
          <w:sz w:val="26"/>
          <w:szCs w:val="26"/>
        </w:rPr>
        <w:t xml:space="preserve"> зарегистрированного уведомления об отказе в предоставлении </w:t>
      </w:r>
      <w:r>
        <w:rPr>
          <w:sz w:val="26"/>
          <w:szCs w:val="26"/>
        </w:rPr>
        <w:t>информации по документам архивных фондов, уведомления об отсутствии запрашиваемого архивного документа.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 xml:space="preserve">3.27. Способ фиксации - присвоение в установленном порядке делопроизводства регистрационного номера </w:t>
      </w:r>
      <w:r>
        <w:rPr>
          <w:sz w:val="26"/>
          <w:szCs w:val="26"/>
        </w:rPr>
        <w:t xml:space="preserve">архивной справке, архивной выписке, архивной </w:t>
      </w:r>
      <w:proofErr w:type="spellStart"/>
      <w:r>
        <w:rPr>
          <w:sz w:val="26"/>
          <w:szCs w:val="26"/>
        </w:rPr>
        <w:t>копии</w:t>
      </w:r>
      <w:r>
        <w:rPr>
          <w:color w:val="000000"/>
          <w:sz w:val="26"/>
          <w:szCs w:val="26"/>
        </w:rPr>
        <w:t>либо</w:t>
      </w:r>
      <w:proofErr w:type="spellEnd"/>
      <w:r>
        <w:rPr>
          <w:color w:val="000000"/>
          <w:sz w:val="26"/>
          <w:szCs w:val="26"/>
        </w:rPr>
        <w:t xml:space="preserve"> уведомлению об отказе в предоставлении </w:t>
      </w:r>
      <w:r>
        <w:rPr>
          <w:sz w:val="26"/>
          <w:szCs w:val="26"/>
        </w:rPr>
        <w:t xml:space="preserve">информации по </w:t>
      </w:r>
      <w:r>
        <w:rPr>
          <w:sz w:val="26"/>
          <w:szCs w:val="26"/>
        </w:rPr>
        <w:lastRenderedPageBreak/>
        <w:t xml:space="preserve">документам архивных </w:t>
      </w:r>
      <w:proofErr w:type="gramStart"/>
      <w:r>
        <w:rPr>
          <w:sz w:val="26"/>
          <w:szCs w:val="26"/>
        </w:rPr>
        <w:t>фондов,  уведомлению</w:t>
      </w:r>
      <w:proofErr w:type="gramEnd"/>
      <w:r>
        <w:rPr>
          <w:sz w:val="26"/>
          <w:szCs w:val="26"/>
        </w:rPr>
        <w:t xml:space="preserve"> об отсутствии запрашиваемого архивного документа</w:t>
      </w:r>
      <w:r>
        <w:rPr>
          <w:color w:val="000000"/>
          <w:sz w:val="26"/>
          <w:szCs w:val="26"/>
        </w:rPr>
        <w:t>.</w:t>
      </w:r>
    </w:p>
    <w:p w:rsidR="0042680D" w:rsidRDefault="0042680D" w:rsidP="0042680D">
      <w:pPr>
        <w:ind w:firstLine="567"/>
        <w:jc w:val="both"/>
        <w:rPr>
          <w:color w:val="000000"/>
          <w:sz w:val="26"/>
          <w:szCs w:val="26"/>
        </w:rPr>
      </w:pPr>
      <w:r>
        <w:rPr>
          <w:position w:val="-2"/>
          <w:sz w:val="26"/>
          <w:szCs w:val="26"/>
        </w:rPr>
        <w:t xml:space="preserve">3.28. Продолжительность административной процедуры составляет 3 (три) дня со дня подписания Главой администрации </w:t>
      </w:r>
      <w:r>
        <w:rPr>
          <w:sz w:val="26"/>
          <w:szCs w:val="26"/>
        </w:rPr>
        <w:t>архивной справки, архивной выписки, архивной копии</w:t>
      </w:r>
      <w:r>
        <w:rPr>
          <w:position w:val="-2"/>
          <w:sz w:val="26"/>
          <w:szCs w:val="26"/>
        </w:rPr>
        <w:t xml:space="preserve"> либо уведомления </w:t>
      </w:r>
      <w:r>
        <w:rPr>
          <w:color w:val="000000"/>
          <w:sz w:val="26"/>
          <w:szCs w:val="26"/>
        </w:rPr>
        <w:t xml:space="preserve">об отказе в предоставлении </w:t>
      </w:r>
      <w:r>
        <w:rPr>
          <w:sz w:val="26"/>
          <w:szCs w:val="26"/>
        </w:rPr>
        <w:t xml:space="preserve">информации по документам архивных </w:t>
      </w:r>
      <w:proofErr w:type="gramStart"/>
      <w:r>
        <w:rPr>
          <w:sz w:val="26"/>
          <w:szCs w:val="26"/>
        </w:rPr>
        <w:t>фондов,  уведомления</w:t>
      </w:r>
      <w:proofErr w:type="gramEnd"/>
      <w:r>
        <w:rPr>
          <w:sz w:val="26"/>
          <w:szCs w:val="26"/>
        </w:rPr>
        <w:t xml:space="preserve"> об отсутствии запрашиваемого архивного документа</w:t>
      </w:r>
      <w:r>
        <w:rPr>
          <w:color w:val="000000"/>
          <w:sz w:val="26"/>
          <w:szCs w:val="26"/>
        </w:rPr>
        <w:t>.</w:t>
      </w:r>
    </w:p>
    <w:p w:rsidR="0042680D" w:rsidRDefault="0042680D" w:rsidP="0042680D">
      <w:pPr>
        <w:ind w:firstLine="567"/>
        <w:jc w:val="both"/>
        <w:rPr>
          <w:position w:val="-2"/>
          <w:sz w:val="26"/>
          <w:szCs w:val="26"/>
        </w:rPr>
      </w:pPr>
    </w:p>
    <w:p w:rsidR="0042680D" w:rsidRDefault="0042680D" w:rsidP="0042680D">
      <w:pPr>
        <w:ind w:firstLine="567"/>
        <w:jc w:val="center"/>
        <w:rPr>
          <w:sz w:val="26"/>
          <w:szCs w:val="26"/>
        </w:rPr>
      </w:pPr>
      <w:r>
        <w:rPr>
          <w:b/>
          <w:position w:val="-2"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42680D" w:rsidRDefault="0042680D" w:rsidP="0042680D">
      <w:pPr>
        <w:ind w:firstLine="540"/>
        <w:rPr>
          <w:sz w:val="26"/>
          <w:szCs w:val="26"/>
          <w:highlight w:val="cyan"/>
        </w:rPr>
      </w:pP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3.30. При обращении об исправлении технической ошибки заявитель представляет: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- заявление об исправлении технической ошибки;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2680D" w:rsidRDefault="0042680D" w:rsidP="0042680D">
      <w:pPr>
        <w:ind w:firstLine="540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:rsidR="0042680D" w:rsidRDefault="0042680D" w:rsidP="0042680D">
      <w:pPr>
        <w:ind w:firstLine="540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 xml:space="preserve">3.36. Ответственный исполнитель передает подготовленную </w:t>
      </w:r>
      <w:r>
        <w:rPr>
          <w:sz w:val="26"/>
          <w:szCs w:val="26"/>
        </w:rPr>
        <w:t>архивную справку, архивную выписку, архивную копию</w:t>
      </w:r>
      <w:r>
        <w:rPr>
          <w:position w:val="-2"/>
          <w:sz w:val="26"/>
          <w:szCs w:val="26"/>
        </w:rPr>
        <w:t xml:space="preserve"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</w:t>
      </w:r>
      <w:r>
        <w:rPr>
          <w:position w:val="-2"/>
          <w:sz w:val="26"/>
          <w:szCs w:val="26"/>
        </w:rPr>
        <w:lastRenderedPageBreak/>
        <w:t>технической ошибки в выданном в результате предоставления муниципальной услуги документе на подпись главе Администрации.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 xml:space="preserve">3.37. Глава Администрации подписывает </w:t>
      </w:r>
      <w:r>
        <w:rPr>
          <w:sz w:val="26"/>
          <w:szCs w:val="26"/>
        </w:rPr>
        <w:t xml:space="preserve">архивную справку, архивную выписку, архивную копию </w:t>
      </w:r>
      <w:r>
        <w:rPr>
          <w:position w:val="-2"/>
          <w:sz w:val="26"/>
          <w:szCs w:val="26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услуги, документ передает ответственному исполнителю для направления заявителю.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– выдача новой</w:t>
      </w:r>
      <w:r>
        <w:rPr>
          <w:sz w:val="26"/>
          <w:szCs w:val="26"/>
        </w:rPr>
        <w:t>архивной справки, архивной выписки, архивной копии</w:t>
      </w:r>
      <w:r>
        <w:rPr>
          <w:position w:val="-2"/>
          <w:sz w:val="26"/>
          <w:szCs w:val="26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>
        <w:rPr>
          <w:sz w:val="26"/>
          <w:szCs w:val="26"/>
        </w:rPr>
        <w:t>архивной справки, архивной выписки, архивной копии</w:t>
      </w:r>
      <w:r>
        <w:rPr>
          <w:position w:val="-2"/>
          <w:sz w:val="26"/>
          <w:szCs w:val="26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2680D" w:rsidRDefault="0042680D" w:rsidP="0042680D">
      <w:pPr>
        <w:ind w:firstLine="709"/>
        <w:jc w:val="center"/>
        <w:rPr>
          <w:sz w:val="26"/>
          <w:szCs w:val="26"/>
        </w:rPr>
      </w:pPr>
      <w:r>
        <w:rPr>
          <w:b/>
          <w:position w:val="-2"/>
          <w:sz w:val="26"/>
          <w:szCs w:val="26"/>
        </w:rPr>
        <w:t>Особенности предоставления муниципальной услуги в МФЦ</w:t>
      </w:r>
    </w:p>
    <w:p w:rsidR="0042680D" w:rsidRDefault="0042680D" w:rsidP="0042680D">
      <w:pPr>
        <w:ind w:firstLine="709"/>
        <w:jc w:val="center"/>
        <w:rPr>
          <w:sz w:val="26"/>
          <w:szCs w:val="26"/>
        </w:rPr>
      </w:pP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Специалист МФЦ принимает от заявителя указанные документы, регистрирует их.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lastRenderedPageBreak/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3.42. Срок выполнения данного административного действия не более 30 минут.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</w:t>
      </w:r>
      <w:r>
        <w:rPr>
          <w:position w:val="-2"/>
          <w:sz w:val="26"/>
          <w:szCs w:val="26"/>
          <w:highlight w:val="green"/>
        </w:rPr>
        <w:t>,</w:t>
      </w:r>
      <w:r>
        <w:rPr>
          <w:position w:val="-2"/>
          <w:sz w:val="26"/>
          <w:szCs w:val="26"/>
        </w:rPr>
        <w:t xml:space="preserve">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42680D" w:rsidRDefault="0042680D" w:rsidP="0042680D">
      <w:pPr>
        <w:ind w:firstLine="540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42680D" w:rsidRDefault="0042680D" w:rsidP="0042680D">
      <w:pPr>
        <w:jc w:val="both"/>
        <w:rPr>
          <w:sz w:val="26"/>
          <w:szCs w:val="26"/>
        </w:rPr>
      </w:pPr>
    </w:p>
    <w:p w:rsidR="0042680D" w:rsidRDefault="0042680D" w:rsidP="0042680D">
      <w:pPr>
        <w:jc w:val="both"/>
        <w:rPr>
          <w:sz w:val="26"/>
          <w:szCs w:val="26"/>
        </w:rPr>
      </w:pPr>
    </w:p>
    <w:p w:rsidR="0042680D" w:rsidRDefault="0042680D" w:rsidP="0042680D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4. Формы контроля за исполнением Административного регламента</w:t>
      </w:r>
    </w:p>
    <w:p w:rsidR="0042680D" w:rsidRDefault="0042680D" w:rsidP="0042680D">
      <w:pPr>
        <w:jc w:val="center"/>
        <w:rPr>
          <w:sz w:val="26"/>
          <w:szCs w:val="26"/>
        </w:rPr>
      </w:pPr>
    </w:p>
    <w:p w:rsidR="0042680D" w:rsidRDefault="0042680D" w:rsidP="0042680D">
      <w:pPr>
        <w:tabs>
          <w:tab w:val="left" w:pos="9355"/>
          <w:tab w:val="left" w:pos="9921"/>
        </w:tabs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главой администрации </w:t>
      </w:r>
      <w:proofErr w:type="spellStart"/>
      <w:r w:rsidR="002C46B2">
        <w:rPr>
          <w:sz w:val="26"/>
          <w:szCs w:val="26"/>
        </w:rPr>
        <w:t>Телегинского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2680D" w:rsidRDefault="0042680D" w:rsidP="0042680D">
      <w:pPr>
        <w:tabs>
          <w:tab w:val="left" w:pos="9355"/>
          <w:tab w:val="left" w:pos="9921"/>
        </w:tabs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2680D" w:rsidRDefault="0042680D" w:rsidP="0042680D">
      <w:pPr>
        <w:tabs>
          <w:tab w:val="left" w:pos="9355"/>
          <w:tab w:val="left" w:pos="9921"/>
        </w:tabs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2680D" w:rsidRDefault="0042680D" w:rsidP="0042680D">
      <w:pPr>
        <w:tabs>
          <w:tab w:val="left" w:pos="9355"/>
          <w:tab w:val="left" w:pos="9921"/>
        </w:tabs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2680D" w:rsidRDefault="0042680D" w:rsidP="0042680D">
      <w:pPr>
        <w:tabs>
          <w:tab w:val="left" w:pos="9355"/>
          <w:tab w:val="left" w:pos="9921"/>
        </w:tabs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Периодичность осуществления проверок определяется главой Администрации.</w:t>
      </w:r>
    </w:p>
    <w:p w:rsidR="0042680D" w:rsidRDefault="0042680D" w:rsidP="0042680D">
      <w:pPr>
        <w:tabs>
          <w:tab w:val="left" w:pos="9355"/>
          <w:tab w:val="left" w:pos="9921"/>
        </w:tabs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2680D" w:rsidRDefault="0042680D" w:rsidP="0042680D">
      <w:pPr>
        <w:tabs>
          <w:tab w:val="left" w:pos="9355"/>
          <w:tab w:val="left" w:pos="9921"/>
        </w:tabs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42680D" w:rsidRDefault="0042680D" w:rsidP="0042680D">
      <w:pPr>
        <w:tabs>
          <w:tab w:val="left" w:pos="9355"/>
          <w:tab w:val="left" w:pos="9921"/>
        </w:tabs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2680D" w:rsidRDefault="0042680D" w:rsidP="0042680D">
      <w:pPr>
        <w:tabs>
          <w:tab w:val="left" w:pos="9355"/>
          <w:tab w:val="left" w:pos="9921"/>
        </w:tabs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2680D" w:rsidRDefault="0042680D" w:rsidP="0042680D">
      <w:pPr>
        <w:tabs>
          <w:tab w:val="left" w:pos="9355"/>
          <w:tab w:val="left" w:pos="9921"/>
        </w:tabs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4.5. Ответственные исполнители несут персональную ответственность за:</w:t>
      </w:r>
    </w:p>
    <w:p w:rsidR="0042680D" w:rsidRDefault="0042680D" w:rsidP="0042680D">
      <w:pPr>
        <w:tabs>
          <w:tab w:val="left" w:pos="9355"/>
          <w:tab w:val="left" w:pos="9921"/>
        </w:tabs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2680D" w:rsidRDefault="0042680D" w:rsidP="0042680D">
      <w:pPr>
        <w:tabs>
          <w:tab w:val="left" w:pos="9355"/>
          <w:tab w:val="left" w:pos="9921"/>
        </w:tabs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42680D" w:rsidRDefault="0042680D" w:rsidP="0042680D">
      <w:pPr>
        <w:tabs>
          <w:tab w:val="left" w:pos="9355"/>
          <w:tab w:val="left" w:pos="9921"/>
        </w:tabs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2680D" w:rsidRDefault="0042680D" w:rsidP="0042680D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2680D" w:rsidRDefault="0042680D" w:rsidP="0042680D">
      <w:pPr>
        <w:pStyle w:val="ConsPlusNormal1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position w:val="-2"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2680D" w:rsidRDefault="0042680D" w:rsidP="0042680D">
      <w:pPr>
        <w:pStyle w:val="ConsPlusNormal1"/>
        <w:jc w:val="center"/>
        <w:rPr>
          <w:rFonts w:ascii="Times New Roman" w:hAnsi="Times New Roman"/>
          <w:sz w:val="26"/>
          <w:szCs w:val="26"/>
        </w:rPr>
      </w:pPr>
    </w:p>
    <w:p w:rsidR="0042680D" w:rsidRDefault="0042680D" w:rsidP="0042680D">
      <w:pPr>
        <w:pStyle w:val="ConsPlusNormal1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position w:val="-2"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2680D" w:rsidRDefault="0042680D" w:rsidP="0042680D">
      <w:pPr>
        <w:ind w:firstLine="540"/>
        <w:rPr>
          <w:sz w:val="26"/>
          <w:szCs w:val="26"/>
        </w:rPr>
      </w:pP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В случае </w:t>
      </w:r>
      <w:proofErr w:type="gramStart"/>
      <w:r>
        <w:rPr>
          <w:sz w:val="26"/>
          <w:szCs w:val="26"/>
        </w:rPr>
        <w:t>признания жалобы</w:t>
      </w:r>
      <w:proofErr w:type="gramEnd"/>
      <w:r>
        <w:rPr>
          <w:sz w:val="26"/>
          <w:szCs w:val="26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2680D" w:rsidRDefault="0042680D" w:rsidP="0042680D">
      <w:pPr>
        <w:ind w:firstLine="567"/>
        <w:rPr>
          <w:sz w:val="26"/>
          <w:szCs w:val="26"/>
        </w:rPr>
      </w:pPr>
    </w:p>
    <w:p w:rsidR="0042680D" w:rsidRDefault="0042680D" w:rsidP="0042680D">
      <w:pPr>
        <w:pStyle w:val="ConsPlusNormal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2680D" w:rsidRDefault="0042680D" w:rsidP="0042680D">
      <w:pPr>
        <w:ind w:firstLine="567"/>
        <w:rPr>
          <w:sz w:val="26"/>
          <w:szCs w:val="26"/>
        </w:rPr>
      </w:pP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2680D" w:rsidRDefault="0042680D" w:rsidP="0042680D">
      <w:pPr>
        <w:ind w:firstLine="567"/>
        <w:jc w:val="both"/>
        <w:rPr>
          <w:sz w:val="26"/>
          <w:szCs w:val="26"/>
          <w:highlight w:val="green"/>
        </w:rPr>
      </w:pPr>
      <w:r>
        <w:rPr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42680D" w:rsidRDefault="0042680D" w:rsidP="0042680D">
      <w:pPr>
        <w:pStyle w:val="ConsPlusNormal1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42680D" w:rsidRDefault="0042680D" w:rsidP="0042680D">
      <w:pPr>
        <w:pStyle w:val="ConsPlusNormal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2680D" w:rsidRDefault="0042680D" w:rsidP="0042680D">
      <w:pPr>
        <w:ind w:firstLine="567"/>
        <w:rPr>
          <w:sz w:val="26"/>
          <w:szCs w:val="26"/>
        </w:rPr>
      </w:pP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2680D" w:rsidRDefault="0042680D" w:rsidP="0042680D">
      <w:pPr>
        <w:pStyle w:val="ConsPlusNormal1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2C46B2" w:rsidRDefault="002C46B2" w:rsidP="0042680D">
      <w:pPr>
        <w:pStyle w:val="ConsPlusNormal1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2C46B2" w:rsidRDefault="002C46B2" w:rsidP="0042680D">
      <w:pPr>
        <w:pStyle w:val="ConsPlusNormal1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2C46B2" w:rsidRDefault="002C46B2" w:rsidP="0042680D">
      <w:pPr>
        <w:pStyle w:val="ConsPlusNormal1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42680D" w:rsidRDefault="0042680D" w:rsidP="0042680D">
      <w:pPr>
        <w:pStyle w:val="ConsPlusNormal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2680D" w:rsidRDefault="0042680D" w:rsidP="0042680D">
      <w:pPr>
        <w:ind w:firstLine="567"/>
        <w:rPr>
          <w:sz w:val="26"/>
          <w:szCs w:val="26"/>
        </w:rPr>
      </w:pP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ФЗ № 210-ФЗ;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2680D" w:rsidRDefault="0042680D" w:rsidP="004268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от 24.09.2018 № 31«Об утверждении Порядка подачи и рассмотрения жалоб на решения и действия (бездействие) администрации </w:t>
      </w:r>
      <w:proofErr w:type="spellStart"/>
      <w:r w:rsidR="002C46B2">
        <w:rPr>
          <w:sz w:val="26"/>
          <w:szCs w:val="26"/>
        </w:rPr>
        <w:t>Телегинского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="002C46B2">
        <w:rPr>
          <w:sz w:val="26"/>
          <w:szCs w:val="26"/>
        </w:rPr>
        <w:t>Телегинского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при предоставлении муниципальных услуг»;</w:t>
      </w:r>
    </w:p>
    <w:p w:rsidR="0042680D" w:rsidRDefault="0042680D" w:rsidP="0042680D">
      <w:pPr>
        <w:ind w:firstLine="567"/>
        <w:jc w:val="both"/>
        <w:rPr>
          <w:position w:val="-2"/>
          <w:sz w:val="26"/>
          <w:szCs w:val="26"/>
        </w:rPr>
      </w:pPr>
      <w:r>
        <w:rPr>
          <w:sz w:val="26"/>
          <w:szCs w:val="26"/>
        </w:rPr>
        <w:t xml:space="preserve">5.11. Рассмотрение жалоб </w:t>
      </w:r>
      <w:proofErr w:type="gramStart"/>
      <w:r>
        <w:rPr>
          <w:sz w:val="26"/>
          <w:szCs w:val="26"/>
        </w:rPr>
        <w:t>на  решения</w:t>
      </w:r>
      <w:proofErr w:type="gramEnd"/>
      <w:r>
        <w:rPr>
          <w:sz w:val="26"/>
          <w:szCs w:val="26"/>
        </w:rPr>
        <w:t xml:space="preserve"> и действия (бездействие) МФЦ, работников МФЦ осуществляется с учетом особенностей, установленных учредителем МФЦ в соответствии со статьей 11.2 ФЗ №210-ФЗ</w:t>
      </w:r>
    </w:p>
    <w:p w:rsidR="0042680D" w:rsidRPr="0042680D" w:rsidRDefault="0042680D" w:rsidP="0042680D">
      <w:pPr>
        <w:jc w:val="both"/>
        <w:rPr>
          <w:sz w:val="26"/>
          <w:szCs w:val="20"/>
        </w:rPr>
      </w:pPr>
    </w:p>
    <w:sectPr w:rsidR="0042680D" w:rsidRPr="00426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B2D5B"/>
    <w:multiLevelType w:val="hybridMultilevel"/>
    <w:tmpl w:val="54327CC0"/>
    <w:lvl w:ilvl="0" w:tplc="46E04D14">
      <w:start w:val="1"/>
      <w:numFmt w:val="decimal"/>
      <w:lvlText w:val="%1)"/>
      <w:lvlJc w:val="right"/>
      <w:pPr>
        <w:ind w:left="1249" w:hanging="360"/>
      </w:pPr>
    </w:lvl>
    <w:lvl w:ilvl="1" w:tplc="57D06234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E1D64896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FFF89C5E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2A2C49B6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5DC4BB78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771E1A2A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030641C2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2BE430C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4C63246C"/>
    <w:multiLevelType w:val="hybridMultilevel"/>
    <w:tmpl w:val="12F0C14E"/>
    <w:lvl w:ilvl="0" w:tplc="E3C20862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3D"/>
    <w:rsid w:val="001C0977"/>
    <w:rsid w:val="001D0F5C"/>
    <w:rsid w:val="00237A6E"/>
    <w:rsid w:val="002C46B2"/>
    <w:rsid w:val="00332440"/>
    <w:rsid w:val="0038604B"/>
    <w:rsid w:val="0042680D"/>
    <w:rsid w:val="00494236"/>
    <w:rsid w:val="00513227"/>
    <w:rsid w:val="0052333D"/>
    <w:rsid w:val="00593002"/>
    <w:rsid w:val="005945CA"/>
    <w:rsid w:val="005B028D"/>
    <w:rsid w:val="005B4351"/>
    <w:rsid w:val="005C161D"/>
    <w:rsid w:val="005D59F0"/>
    <w:rsid w:val="0066400B"/>
    <w:rsid w:val="00664A79"/>
    <w:rsid w:val="006B2061"/>
    <w:rsid w:val="006D1B45"/>
    <w:rsid w:val="007F63D6"/>
    <w:rsid w:val="007F7143"/>
    <w:rsid w:val="00810A56"/>
    <w:rsid w:val="008A5FA8"/>
    <w:rsid w:val="00AF71A7"/>
    <w:rsid w:val="00B802CD"/>
    <w:rsid w:val="00BA130B"/>
    <w:rsid w:val="00C2329C"/>
    <w:rsid w:val="00CA63D3"/>
    <w:rsid w:val="00CA71F5"/>
    <w:rsid w:val="00CB7DA9"/>
    <w:rsid w:val="00D0375D"/>
    <w:rsid w:val="00D36959"/>
    <w:rsid w:val="00DB1487"/>
    <w:rsid w:val="00DE1878"/>
    <w:rsid w:val="00DF224A"/>
    <w:rsid w:val="00E62115"/>
    <w:rsid w:val="00EC386A"/>
    <w:rsid w:val="00F50308"/>
    <w:rsid w:val="00F53BF9"/>
    <w:rsid w:val="00FA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CDFE"/>
  <w15:chartTrackingRefBased/>
  <w15:docId w15:val="{768C565F-C38E-4520-ABA5-7F272F68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68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FA6B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6BF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FA6BF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A6B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503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C38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386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68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8">
    <w:name w:val="Hyperlink"/>
    <w:basedOn w:val="a0"/>
    <w:uiPriority w:val="99"/>
    <w:semiHidden/>
    <w:unhideWhenUsed/>
    <w:rsid w:val="0042680D"/>
    <w:rPr>
      <w:color w:val="0000FF"/>
      <w:u w:val="single"/>
    </w:rPr>
  </w:style>
  <w:style w:type="paragraph" w:styleId="a9">
    <w:name w:val="Normal (Web)"/>
    <w:basedOn w:val="a"/>
    <w:semiHidden/>
    <w:unhideWhenUsed/>
    <w:rsid w:val="0042680D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99"/>
    <w:semiHidden/>
    <w:unhideWhenUsed/>
    <w:rsid w:val="0042680D"/>
    <w:pPr>
      <w:spacing w:after="120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sid w:val="0042680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">
    <w:name w:val="ConsPlusNormal Знак Знак"/>
    <w:link w:val="ConsPlusNormal0"/>
    <w:locked/>
    <w:rsid w:val="0042680D"/>
    <w:rPr>
      <w:rFonts w:ascii="Calibri" w:eastAsia="SimSun" w:hAnsi="Calibri" w:cs="Calibri"/>
      <w:szCs w:val="24"/>
    </w:rPr>
  </w:style>
  <w:style w:type="paragraph" w:customStyle="1" w:styleId="ConsPlusNormal0">
    <w:name w:val="ConsPlusNormal Знак"/>
    <w:link w:val="ConsPlusNormal"/>
    <w:rsid w:val="0042680D"/>
    <w:pPr>
      <w:widowControl w:val="0"/>
      <w:spacing w:after="0" w:line="240" w:lineRule="auto"/>
    </w:pPr>
    <w:rPr>
      <w:rFonts w:ascii="Calibri" w:eastAsia="SimSun" w:hAnsi="Calibri" w:cs="Calibri"/>
      <w:szCs w:val="24"/>
    </w:rPr>
  </w:style>
  <w:style w:type="paragraph" w:customStyle="1" w:styleId="ConsPlusNormal1">
    <w:name w:val="ConsPlusNormal"/>
    <w:rsid w:val="0042680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paragraph" w:customStyle="1" w:styleId="11">
    <w:name w:val="нум список 1"/>
    <w:uiPriority w:val="99"/>
    <w:rsid w:val="0042680D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paragraph" w:customStyle="1" w:styleId="41">
    <w:name w:val="Основной текст (4)1"/>
    <w:rsid w:val="0042680D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 w:cs="Times New Roman"/>
      <w:b/>
      <w:bCs/>
      <w:sz w:val="26"/>
      <w:szCs w:val="26"/>
      <w:lang w:eastAsia="ru-RU"/>
    </w:rPr>
  </w:style>
  <w:style w:type="character" w:customStyle="1" w:styleId="ac">
    <w:name w:val="Цветовое выделение"/>
    <w:rsid w:val="0042680D"/>
    <w:rPr>
      <w:b/>
      <w:bCs w:val="0"/>
      <w:color w:val="26282F"/>
    </w:rPr>
  </w:style>
  <w:style w:type="character" w:customStyle="1" w:styleId="ad">
    <w:name w:val="Гипертекстовая ссылка"/>
    <w:rsid w:val="0042680D"/>
    <w:rPr>
      <w:b/>
      <w:bCs w:val="0"/>
      <w:color w:val="000000"/>
    </w:rPr>
  </w:style>
  <w:style w:type="character" w:customStyle="1" w:styleId="-">
    <w:name w:val="Интернет-ссылка"/>
    <w:uiPriority w:val="99"/>
    <w:semiHidden/>
    <w:rsid w:val="00426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55;&#1086;&#1089;&#1090;&#1072;&#1085;&#1086;&#1074;&#1083;&#1077;&#1085;&#1080;&#1077;%20&#8470;49%20&#1086;&#1090;%2029.09.2022%20&#1054;&#1073;%20&#1091;&#1090;&#1074;&#1077;&#1088;&#1078;&#1076;&#1077;&#1085;&#1080;&#1080;%20&#1072;&#1076;&#1084;&#1080;&#1085;&#1080;&#1089;&#1090;&#1088;&#1072;&#1090;&#1080;&#1074;&#1085;&#1086;&#1075;&#1086;%20&#1088;&#1077;&#1075;&#1083;&#1072;&#1084;&#1077;&#1085;&#1090;&#1072;%20&#1087;&#1088;&#1077;&#1076;&#1086;&#1089;&#1090;&#1072;&#1074;&#1083;&#1077;&#1085;&#1080;&#1103;%20&#1084;&#1091;&#1085;&#1080;&#1094;&#1080;&#1087;&#1072;&#1083;&#1100;&#1085;&#1086;&#1081;%20&#1091;&#1089;&#1083;&#1091;&#1075;&#1080;%20" TargetMode="External"/><Relationship Id="rId13" Type="http://schemas.openxmlformats.org/officeDocument/2006/relationships/hyperlink" Target="https://gosuslugi.pnzre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?id=47215634&amp;sub=0" TargetMode="External"/><Relationship Id="rId12" Type="http://schemas.openxmlformats.org/officeDocument/2006/relationships/hyperlink" Target="file:///C:\Users\User\Downloads\&#1055;&#1086;&#1089;&#1090;&#1072;&#1085;&#1086;&#1074;&#1083;&#1077;&#1085;&#1080;&#1077;%20&#8470;49%20&#1086;&#1090;%2029.09.2022%20&#1054;&#1073;%20&#1091;&#1090;&#1074;&#1077;&#1088;&#1078;&#1076;&#1077;&#1085;&#1080;&#1080;%20&#1072;&#1076;&#1084;&#1080;&#1085;&#1080;&#1089;&#1090;&#1088;&#1072;&#1090;&#1080;&#1074;&#1085;&#1086;&#1075;&#1086;%20&#1088;&#1077;&#1075;&#1083;&#1072;&#1084;&#1077;&#1085;&#1090;&#1072;%20&#1087;&#1088;&#1077;&#1076;&#1086;&#1089;&#1090;&#1072;&#1074;&#1083;&#1077;&#1085;&#1080;&#1103;%20&#1084;&#1091;&#1085;&#1080;&#1094;&#1080;&#1087;&#1072;&#1083;&#1100;&#1085;&#1086;&#1081;%20&#1091;&#1089;&#1083;&#1091;&#1075;&#1080;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0" Type="http://schemas.openxmlformats.org/officeDocument/2006/relationships/hyperlink" Target="https://kolyshley.pnzreg.ru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&#1055;&#1086;&#1089;&#1090;&#1072;&#1085;&#1086;&#1074;&#1083;&#1077;&#1085;&#1080;&#1077;%20&#8470;49%20&#1086;&#1090;%2029.09.2022%20&#1054;&#1073;%20&#1091;&#1090;&#1074;&#1077;&#1088;&#1078;&#1076;&#1077;&#1085;&#1080;&#1080;%20&#1072;&#1076;&#1084;&#1080;&#1085;&#1080;&#1089;&#1090;&#1088;&#1072;&#1090;&#1080;&#1074;&#1085;&#1086;&#1075;&#1086;%20&#1088;&#1077;&#1075;&#1083;&#1072;&#1084;&#1077;&#1085;&#1090;&#1072;%20&#1087;&#1088;&#1077;&#1076;&#1086;&#1089;&#1090;&#1072;&#1074;&#1083;&#1077;&#1085;&#1080;&#1103;%20&#1084;&#1091;&#1085;&#1080;&#1094;&#1080;&#1087;&#1072;&#1083;&#1100;&#1085;&#1086;&#1081;%20&#1091;&#1089;&#1083;&#1091;&#1075;&#1080;%20" TargetMode="External"/><Relationship Id="rId14" Type="http://schemas.openxmlformats.org/officeDocument/2006/relationships/hyperlink" Target="consultantplus://offline/ref=1518DFACA24838346477FE228B27007F75AB58A5C6FEE0891C701B9D5E05C1682C2070BC5A762779DB050D0BA178EE46F504AC44B95CEFE1A221D972O6g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570EB-5C58-425C-9074-58314A95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9273</Words>
  <Characters>52860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2022-11-18T10:37:00Z</cp:lastPrinted>
  <dcterms:created xsi:type="dcterms:W3CDTF">2022-11-17T06:00:00Z</dcterms:created>
  <dcterms:modified xsi:type="dcterms:W3CDTF">2022-11-18T10:37:00Z</dcterms:modified>
</cp:coreProperties>
</file>